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74" w:rsidRDefault="00A87574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仿宋_GB2312" w:eastAsia="仿宋_GB2312" w:hAnsi="宋体"/>
          <w:sz w:val="28"/>
          <w:szCs w:val="28"/>
        </w:rPr>
        <w:t xml:space="preserve">  </w:t>
      </w:r>
    </w:p>
    <w:p w:rsidR="00A87574" w:rsidRDefault="00A87574">
      <w:pPr>
        <w:jc w:val="center"/>
        <w:rPr>
          <w:rFonts w:ascii="仿宋_GB2312" w:eastAsia="仿宋_GB2312" w:hAnsi="宋体"/>
          <w:sz w:val="28"/>
          <w:szCs w:val="28"/>
        </w:rPr>
      </w:pPr>
    </w:p>
    <w:p w:rsidR="00A87574" w:rsidRDefault="00A87574">
      <w:pPr>
        <w:jc w:val="center"/>
        <w:rPr>
          <w:rFonts w:ascii="仿宋_GB2312" w:eastAsia="仿宋_GB2312" w:hAnsi="宋体"/>
          <w:sz w:val="28"/>
          <w:szCs w:val="28"/>
        </w:rPr>
      </w:pPr>
    </w:p>
    <w:p w:rsidR="00A87574" w:rsidRPr="00E36890" w:rsidRDefault="00A87574" w:rsidP="001D6089">
      <w:pPr>
        <w:snapToGrid w:val="0"/>
        <w:spacing w:beforeLines="100" w:line="360" w:lineRule="auto"/>
        <w:jc w:val="right"/>
        <w:rPr>
          <w:rFonts w:ascii="仿宋_GB2312" w:eastAsia="仿宋_GB2312" w:hAnsi="宋体"/>
          <w:sz w:val="32"/>
          <w:szCs w:val="32"/>
        </w:rPr>
      </w:pPr>
      <w:r w:rsidRPr="00E36890">
        <w:rPr>
          <w:rFonts w:ascii="仿宋_GB2312" w:eastAsia="仿宋_GB2312" w:hAnsi="宋体" w:hint="eastAsia"/>
          <w:sz w:val="32"/>
          <w:szCs w:val="32"/>
        </w:rPr>
        <w:t>湘职成学会</w:t>
      </w:r>
      <w:r w:rsidRPr="00E36890">
        <w:rPr>
          <w:rFonts w:ascii="仿宋_GB2312" w:eastAsia="仿宋_GB2312" w:hAnsi="宋体"/>
          <w:sz w:val="32"/>
          <w:szCs w:val="32"/>
        </w:rPr>
        <w:t>[2018] 3</w:t>
      </w:r>
      <w:r w:rsidRPr="00E36890">
        <w:rPr>
          <w:rFonts w:ascii="仿宋_GB2312" w:eastAsia="仿宋_GB2312" w:hAnsi="宋体" w:hint="eastAsia"/>
          <w:sz w:val="32"/>
          <w:szCs w:val="32"/>
        </w:rPr>
        <w:t>号</w:t>
      </w:r>
    </w:p>
    <w:p w:rsidR="00A87574" w:rsidRDefault="00A87574">
      <w:pPr>
        <w:jc w:val="right"/>
        <w:rPr>
          <w:rFonts w:ascii="仿宋_GB2312" w:eastAsia="仿宋_GB2312" w:hAnsi="宋体"/>
          <w:sz w:val="30"/>
          <w:szCs w:val="30"/>
        </w:rPr>
      </w:pPr>
    </w:p>
    <w:p w:rsidR="00A87574" w:rsidRDefault="00A87574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关于申报</w:t>
      </w:r>
      <w:r>
        <w:rPr>
          <w:rFonts w:ascii="方正小标宋简体" w:eastAsia="方正小标宋简体" w:hAnsi="宋体"/>
          <w:sz w:val="40"/>
          <w:szCs w:val="40"/>
        </w:rPr>
        <w:t>2018-2019</w:t>
      </w:r>
      <w:r>
        <w:rPr>
          <w:rFonts w:ascii="方正小标宋简体" w:eastAsia="方正小标宋简体" w:hAnsi="宋体" w:hint="eastAsia"/>
          <w:sz w:val="40"/>
          <w:szCs w:val="40"/>
        </w:rPr>
        <w:t>年度湖南省职业教育</w:t>
      </w:r>
    </w:p>
    <w:p w:rsidR="00A87574" w:rsidRDefault="00A87574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与成人教育学会科研规划课题的通知</w:t>
      </w:r>
    </w:p>
    <w:p w:rsidR="00A87574" w:rsidRDefault="00A87574">
      <w:pPr>
        <w:jc w:val="center"/>
        <w:rPr>
          <w:rFonts w:ascii="宋体" w:cs="Arial"/>
          <w:kern w:val="0"/>
          <w:sz w:val="36"/>
          <w:szCs w:val="36"/>
        </w:rPr>
      </w:pPr>
    </w:p>
    <w:p w:rsidR="00A87574" w:rsidRDefault="00A87574" w:rsidP="00582D13">
      <w:pPr>
        <w:snapToGrid w:val="0"/>
        <w:spacing w:line="360" w:lineRule="auto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-6"/>
          <w:kern w:val="0"/>
          <w:sz w:val="30"/>
          <w:szCs w:val="30"/>
        </w:rPr>
        <w:t>各市（州）职成教学会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，学会各分支机构、单位会员：</w:t>
      </w:r>
    </w:p>
    <w:p w:rsidR="00A87574" w:rsidRDefault="00A87574" w:rsidP="0041043F">
      <w:pPr>
        <w:widowControl/>
        <w:snapToGrid w:val="0"/>
        <w:spacing w:line="360" w:lineRule="auto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为进一步推进群众性教育科研活动开展，促进产教研协同创新，构建湖南特色现代职业教育体系，提升湖南职业教育服务地方经济社会发展的能力，按照《湖南省职业教育与成人教育学会科研规划课题管理办法》有关规定，本会决定开展</w:t>
      </w:r>
      <w:r>
        <w:rPr>
          <w:rFonts w:ascii="仿宋_GB2312" w:eastAsia="仿宋_GB2312" w:hAnsi="宋体" w:cs="宋体"/>
          <w:kern w:val="0"/>
          <w:sz w:val="30"/>
          <w:szCs w:val="30"/>
        </w:rPr>
        <w:t>2018-2019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年度科研规划课题申报立项工作。现将有关事项通知如下：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一、选题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选题主要以《湖南省职业教育与成人教育学会科研规划课题指南（</w:t>
      </w:r>
      <w:r>
        <w:rPr>
          <w:rFonts w:ascii="仿宋_GB2312" w:eastAsia="仿宋_GB2312" w:hAnsi="宋体" w:cs="Arial"/>
          <w:kern w:val="0"/>
          <w:sz w:val="30"/>
          <w:szCs w:val="30"/>
        </w:rPr>
        <w:t>2018-2019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年）》（以下简称“《指南》”，见附件</w:t>
      </w:r>
      <w:r>
        <w:rPr>
          <w:rFonts w:ascii="仿宋_GB2312" w:eastAsia="仿宋_GB2312" w:hAnsi="宋体" w:cs="Arial"/>
          <w:kern w:val="0"/>
          <w:sz w:val="30"/>
          <w:szCs w:val="30"/>
        </w:rPr>
        <w:t>1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）为依据。</w:t>
      </w:r>
      <w:r>
        <w:rPr>
          <w:rFonts w:ascii="仿宋_GB2312" w:eastAsia="仿宋_GB2312" w:hAnsi="宋体" w:hint="eastAsia"/>
          <w:sz w:val="30"/>
          <w:szCs w:val="30"/>
        </w:rPr>
        <w:t>该《指南》对申报课题的选题方向和研究范围作了提示，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申报者可结合实际自行设计课题名称和研究内容。《指南》未涉及到的选题，只要具有较好的理论和实践价值，也可申报。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鼓励聚焦热点问题和重点领域问题的研究。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二、申报对象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全省各级各类职业院校、独立设置的成人高校、各级教育行政管理部门、科研院所的教师和教育行政管理人员及科研工作者，行业企业、社会各界的技术人员以及热心职业教育与成人教育研究的相关人员，</w:t>
      </w:r>
      <w:r>
        <w:rPr>
          <w:rFonts w:ascii="仿宋_GB2312" w:eastAsia="仿宋_GB2312" w:hAnsi="宋体" w:hint="eastAsia"/>
          <w:sz w:val="30"/>
          <w:szCs w:val="30"/>
        </w:rPr>
        <w:t>均可申报课题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课题申报人应具备以下条件：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具有中级及以上专业技术职务或有</w:t>
      </w: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年以上职业教育行政管理工作经历，或有</w:t>
      </w: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年以上教育科研工作经历。</w:t>
      </w:r>
    </w:p>
    <w:p w:rsidR="00A87574" w:rsidRDefault="00A87574" w:rsidP="00582D13">
      <w:pPr>
        <w:snapToGrid w:val="0"/>
        <w:spacing w:line="360" w:lineRule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2.</w:t>
      </w:r>
      <w:r>
        <w:rPr>
          <w:rFonts w:ascii="仿宋_GB2312" w:eastAsia="仿宋_GB2312" w:hAnsi="宋体" w:hint="eastAsia"/>
          <w:sz w:val="30"/>
          <w:szCs w:val="30"/>
        </w:rPr>
        <w:t>能筹措满足课题研究的经费，所在单位能提供必要的研究条件。</w:t>
      </w:r>
    </w:p>
    <w:p w:rsidR="00A87574" w:rsidRDefault="00A87574" w:rsidP="00582D13">
      <w:pPr>
        <w:snapToGrid w:val="0"/>
        <w:spacing w:line="360" w:lineRule="auto"/>
        <w:ind w:firstLine="588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能切实承担课题研究、组织和指导的责任。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4.</w:t>
      </w:r>
      <w:r>
        <w:rPr>
          <w:rFonts w:ascii="仿宋_GB2312" w:eastAsia="仿宋_GB2312" w:hAnsi="宋体" w:cs="Arial" w:hint="eastAsia"/>
          <w:spacing w:val="-4"/>
          <w:kern w:val="0"/>
          <w:sz w:val="30"/>
          <w:szCs w:val="30"/>
        </w:rPr>
        <w:t>有下列情况之一者，不能申报：（</w:t>
      </w:r>
      <w:r>
        <w:rPr>
          <w:rFonts w:ascii="仿宋_GB2312" w:eastAsia="仿宋_GB2312" w:hAnsi="宋体" w:cs="Arial"/>
          <w:spacing w:val="-4"/>
          <w:kern w:val="0"/>
          <w:sz w:val="30"/>
          <w:szCs w:val="30"/>
        </w:rPr>
        <w:t>1</w:t>
      </w:r>
      <w:r>
        <w:rPr>
          <w:rFonts w:ascii="仿宋_GB2312" w:eastAsia="仿宋_GB2312" w:hAnsi="宋体" w:cs="Arial" w:hint="eastAsia"/>
          <w:spacing w:val="-4"/>
          <w:kern w:val="0"/>
          <w:sz w:val="30"/>
          <w:szCs w:val="30"/>
        </w:rPr>
        <w:t>）本人承担的同一课题已在其他科研规划部门立项的；（</w:t>
      </w:r>
      <w:r>
        <w:rPr>
          <w:rFonts w:ascii="仿宋_GB2312" w:eastAsia="仿宋_GB2312" w:hAnsi="宋体" w:cs="Arial"/>
          <w:spacing w:val="-4"/>
          <w:kern w:val="0"/>
          <w:sz w:val="30"/>
          <w:szCs w:val="30"/>
        </w:rPr>
        <w:t>2</w:t>
      </w:r>
      <w:r>
        <w:rPr>
          <w:rFonts w:ascii="仿宋_GB2312" w:eastAsia="仿宋_GB2312" w:hAnsi="宋体" w:cs="Arial" w:hint="eastAsia"/>
          <w:spacing w:val="-4"/>
          <w:kern w:val="0"/>
          <w:sz w:val="30"/>
          <w:szCs w:val="30"/>
        </w:rPr>
        <w:t>）所报课题为已在其他科研规划部门立项课题的子课题；（</w:t>
      </w:r>
      <w:r>
        <w:rPr>
          <w:rFonts w:ascii="仿宋_GB2312" w:eastAsia="仿宋_GB2312" w:hAnsi="宋体" w:cs="Arial"/>
          <w:spacing w:val="-4"/>
          <w:kern w:val="0"/>
          <w:sz w:val="30"/>
          <w:szCs w:val="30"/>
        </w:rPr>
        <w:t>3</w:t>
      </w:r>
      <w:r>
        <w:rPr>
          <w:rFonts w:ascii="仿宋_GB2312" w:eastAsia="仿宋_GB2312" w:hAnsi="宋体" w:cs="Arial" w:hint="eastAsia"/>
          <w:spacing w:val="-4"/>
          <w:kern w:val="0"/>
          <w:sz w:val="30"/>
          <w:szCs w:val="30"/>
        </w:rPr>
        <w:t>）主持本会立项课题尚未结题或已被取消立项资格的。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三、申报要求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每位申报人只能申报一个课题。每个课题限报一名负责人。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课题研究原则上应在立项后两年内完成。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课题最终成果主件应为研究报告和公开发表的论文，如有其他成果，可作为附件。最终成果仅为文集、教材、丛书的，将不予立项。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4.</w:t>
      </w:r>
      <w:r>
        <w:rPr>
          <w:rFonts w:ascii="仿宋_GB2312" w:eastAsia="仿宋_GB2312" w:hAnsi="宋体" w:hint="eastAsia"/>
          <w:sz w:val="30"/>
          <w:szCs w:val="30"/>
        </w:rPr>
        <w:t>课题申报表（见附件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）必须是从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指定网站上下载的</w:t>
      </w:r>
      <w:r>
        <w:rPr>
          <w:rFonts w:ascii="仿宋_GB2312" w:eastAsia="仿宋_GB2312" w:hAnsi="宋体" w:hint="eastAsia"/>
          <w:sz w:val="30"/>
          <w:szCs w:val="30"/>
        </w:rPr>
        <w:t>（按原规格复印），</w:t>
      </w:r>
      <w:r>
        <w:rPr>
          <w:rFonts w:ascii="仿宋_GB2312" w:eastAsia="仿宋_GB2312" w:hAnsi="宋体" w:hint="eastAsia"/>
          <w:kern w:val="0"/>
          <w:sz w:val="30"/>
          <w:szCs w:val="30"/>
        </w:rPr>
        <w:t>不得使用自行印制或更改的申报表。</w:t>
      </w:r>
      <w:r>
        <w:rPr>
          <w:rFonts w:ascii="仿宋_GB2312" w:eastAsia="仿宋_GB2312" w:hAnsi="宋体" w:hint="eastAsia"/>
          <w:sz w:val="30"/>
          <w:szCs w:val="30"/>
        </w:rPr>
        <w:t>申报表须由所在单位签署意见并加盖公章。</w:t>
      </w:r>
    </w:p>
    <w:p w:rsidR="00A87574" w:rsidRDefault="00A87574" w:rsidP="0041043F">
      <w:pPr>
        <w:widowControl/>
        <w:snapToGrid w:val="0"/>
        <w:spacing w:line="360" w:lineRule="auto"/>
        <w:ind w:firstLineChars="200" w:firstLine="316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5.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申报材料由各单位集中报送。请各单位对课题申报人的个人条件和课题研究条件进行审核，并在规定时间内</w:t>
      </w:r>
      <w:r>
        <w:rPr>
          <w:rFonts w:ascii="仿宋_GB2312" w:eastAsia="仿宋_GB2312" w:hAnsi="宋体" w:hint="eastAsia"/>
          <w:sz w:val="30"/>
          <w:szCs w:val="30"/>
        </w:rPr>
        <w:t>将课题申报表（一式五份）及申报材料汇总表（见附件</w:t>
      </w: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，一式一份）送至或邮寄至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本学会学术委员会秘书处，</w:t>
      </w:r>
      <w:hyperlink r:id="rId6" w:history="1">
        <w:r>
          <w:rPr>
            <w:rFonts w:ascii="仿宋_GB2312" w:eastAsia="仿宋_GB2312" w:hAnsi="宋体" w:hint="eastAsia"/>
            <w:sz w:val="30"/>
            <w:szCs w:val="30"/>
          </w:rPr>
          <w:t>同时将所有材料的电子稿发送至邮箱</w:t>
        </w:r>
        <w:r>
          <w:rPr>
            <w:rFonts w:ascii="仿宋_GB2312" w:eastAsia="仿宋_GB2312" w:hAnsi="宋体"/>
            <w:sz w:val="30"/>
            <w:szCs w:val="30"/>
          </w:rPr>
          <w:t>2233145035@qq.com</w:t>
        </w:r>
      </w:hyperlink>
      <w:r>
        <w:rPr>
          <w:rFonts w:ascii="仿宋_GB2312" w:eastAsia="仿宋_GB2312" w:hAnsi="宋体" w:hint="eastAsia"/>
          <w:sz w:val="30"/>
          <w:szCs w:val="30"/>
        </w:rPr>
        <w:t>。申报表电子稿以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“学校名称</w:t>
      </w:r>
      <w:r>
        <w:rPr>
          <w:rFonts w:ascii="仿宋_GB2312" w:eastAsia="仿宋_GB2312" w:hAnsi="宋体" w:cs="宋体"/>
          <w:kern w:val="0"/>
          <w:sz w:val="30"/>
          <w:szCs w:val="30"/>
        </w:rPr>
        <w:t>+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主持人姓名</w:t>
      </w:r>
      <w:r>
        <w:rPr>
          <w:rFonts w:ascii="仿宋_GB2312" w:eastAsia="仿宋_GB2312" w:hAnsi="宋体" w:cs="宋体"/>
          <w:kern w:val="0"/>
          <w:sz w:val="30"/>
          <w:szCs w:val="30"/>
        </w:rPr>
        <w:t>+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课题名称”命名。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四、其他事项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kern w:val="0"/>
          <w:sz w:val="30"/>
          <w:szCs w:val="30"/>
        </w:rPr>
        <w:t>本年度立项课题均为自筹经费项目。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kern w:val="0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材料申报集中受理时间：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8"/>
        </w:smartTagPr>
        <w:r>
          <w:rPr>
            <w:rFonts w:ascii="仿宋_GB2312" w:eastAsia="仿宋_GB2312" w:hAnsi="宋体"/>
            <w:sz w:val="30"/>
            <w:szCs w:val="30"/>
          </w:rPr>
          <w:t>2018</w:t>
        </w:r>
        <w:r>
          <w:rPr>
            <w:rFonts w:ascii="仿宋_GB2312" w:eastAsia="仿宋_GB2312" w:hAnsi="宋体" w:hint="eastAsia"/>
            <w:sz w:val="30"/>
            <w:szCs w:val="30"/>
          </w:rPr>
          <w:t>年</w:t>
        </w:r>
        <w:r>
          <w:rPr>
            <w:rFonts w:ascii="仿宋_GB2312" w:eastAsia="仿宋_GB2312" w:hAnsi="宋体"/>
            <w:sz w:val="30"/>
            <w:szCs w:val="30"/>
          </w:rPr>
          <w:t>9</w:t>
        </w:r>
        <w:r>
          <w:rPr>
            <w:rFonts w:ascii="仿宋_GB2312" w:eastAsia="仿宋_GB2312" w:hAnsi="宋体" w:hint="eastAsia"/>
            <w:sz w:val="30"/>
            <w:szCs w:val="30"/>
          </w:rPr>
          <w:t>月</w:t>
        </w:r>
        <w:r>
          <w:rPr>
            <w:rFonts w:ascii="仿宋_GB2312" w:eastAsia="仿宋_GB2312" w:hAnsi="宋体"/>
            <w:sz w:val="30"/>
            <w:szCs w:val="30"/>
          </w:rPr>
          <w:t>15</w:t>
        </w:r>
        <w:r>
          <w:rPr>
            <w:rFonts w:ascii="仿宋_GB2312" w:eastAsia="仿宋_GB2312" w:hAnsi="宋体" w:hint="eastAsia"/>
            <w:sz w:val="30"/>
            <w:szCs w:val="30"/>
          </w:rPr>
          <w:t>日</w:t>
        </w:r>
      </w:smartTag>
      <w:r>
        <w:rPr>
          <w:rFonts w:ascii="仿宋_GB2312" w:eastAsia="仿宋_GB2312" w:hAnsi="宋体" w:hint="eastAsia"/>
          <w:sz w:val="30"/>
          <w:szCs w:val="30"/>
        </w:rPr>
        <w:t>至</w:t>
      </w:r>
      <w:r>
        <w:rPr>
          <w:rFonts w:ascii="仿宋_GB2312" w:eastAsia="仿宋_GB2312" w:hAnsi="宋体"/>
          <w:sz w:val="30"/>
          <w:szCs w:val="30"/>
        </w:rPr>
        <w:t>25</w:t>
      </w:r>
      <w:r>
        <w:rPr>
          <w:rFonts w:ascii="仿宋_GB2312" w:eastAsia="仿宋_GB2312" w:hAnsi="宋体" w:hint="eastAsia"/>
          <w:sz w:val="30"/>
          <w:szCs w:val="30"/>
        </w:rPr>
        <w:t>日，逾期不予受理。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仿宋" w:cs="仿宋_GB2312"/>
          <w:color w:val="FF0000"/>
          <w:kern w:val="32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申报课题每项缴纳评审费</w:t>
      </w:r>
      <w:r>
        <w:rPr>
          <w:rFonts w:ascii="仿宋_GB2312" w:eastAsia="仿宋_GB2312" w:hAnsi="宋体"/>
          <w:sz w:val="30"/>
          <w:szCs w:val="30"/>
        </w:rPr>
        <w:t>100</w:t>
      </w:r>
      <w:r>
        <w:rPr>
          <w:rFonts w:ascii="仿宋_GB2312" w:eastAsia="仿宋_GB2312" w:hAnsi="宋体" w:hint="eastAsia"/>
          <w:sz w:val="30"/>
          <w:szCs w:val="30"/>
        </w:rPr>
        <w:t>元，</w:t>
      </w:r>
      <w:r>
        <w:rPr>
          <w:rFonts w:ascii="仿宋_GB2312" w:eastAsia="仿宋_GB2312" w:hAnsi="仿宋" w:hint="eastAsia"/>
          <w:kern w:val="0"/>
          <w:sz w:val="30"/>
          <w:szCs w:val="30"/>
        </w:rPr>
        <w:t>主要用于专家评审、证书制作和邮寄等，评审费用由单位统一汇款，账号：</w:t>
      </w:r>
      <w:r>
        <w:rPr>
          <w:rFonts w:ascii="仿宋_GB2312" w:eastAsia="仿宋_GB2312" w:hAnsi="仿宋"/>
          <w:kern w:val="0"/>
          <w:sz w:val="30"/>
          <w:szCs w:val="30"/>
        </w:rPr>
        <w:t>6228481098572735879</w:t>
      </w:r>
      <w:r>
        <w:rPr>
          <w:rFonts w:ascii="仿宋_GB2312" w:eastAsia="仿宋_GB2312" w:hAnsi="仿宋" w:hint="eastAsia"/>
          <w:kern w:val="0"/>
          <w:sz w:val="30"/>
          <w:szCs w:val="30"/>
        </w:rPr>
        <w:t>，账户名：唐翠雯，开户行：中国农业银行长沙育新支行（请注明转账单位及经办人姓名）。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4.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本通知及相关附件材</w:t>
      </w: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料可在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“湖南省教育科学研究院网”下载，网址：</w:t>
      </w:r>
      <w:r>
        <w:rPr>
          <w:rFonts w:ascii="仿宋_GB2312" w:eastAsia="仿宋_GB2312" w:hAnsi="Arial" w:cs="Arial"/>
          <w:kern w:val="0"/>
          <w:sz w:val="30"/>
          <w:szCs w:val="30"/>
        </w:rPr>
        <w:t>http://zycr.hnjky.net/index.html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。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5.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学会学术委员会秘书处联系方式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系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人：</w:t>
      </w:r>
      <w:r>
        <w:rPr>
          <w:rFonts w:ascii="仿宋_GB2312" w:eastAsia="仿宋_GB2312" w:hAnsi="宋体" w:hint="eastAsia"/>
          <w:kern w:val="0"/>
          <w:sz w:val="30"/>
          <w:szCs w:val="30"/>
        </w:rPr>
        <w:t>李</w:t>
      </w:r>
      <w:r>
        <w:rPr>
          <w:rFonts w:ascii="仿宋_GB2312" w:eastAsia="仿宋_GB2312" w:hAnsi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kern w:val="0"/>
          <w:sz w:val="30"/>
          <w:szCs w:val="30"/>
        </w:rPr>
        <w:t>琼</w:t>
      </w:r>
      <w:r>
        <w:rPr>
          <w:rFonts w:ascii="仿宋_GB2312" w:eastAsia="仿宋_GB2312" w:hAnsi="宋体"/>
          <w:kern w:val="0"/>
          <w:sz w:val="30"/>
          <w:szCs w:val="30"/>
        </w:rPr>
        <w:t xml:space="preserve">  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联系电话：</w:t>
      </w:r>
      <w:r>
        <w:rPr>
          <w:rFonts w:ascii="仿宋_GB2312" w:eastAsia="仿宋_GB2312" w:hAnsi="宋体" w:cs="宋体"/>
          <w:kern w:val="0"/>
          <w:sz w:val="30"/>
          <w:szCs w:val="30"/>
        </w:rPr>
        <w:t>0731-84402945</w:t>
      </w:r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kern w:val="0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电子信箱：</w:t>
      </w:r>
      <w:hyperlink r:id="rId7" w:history="1">
        <w:r w:rsidRPr="001D6089">
          <w:rPr>
            <w:rFonts w:ascii="仿宋_GB2312" w:eastAsia="仿宋_GB2312" w:hAnsi="宋体"/>
            <w:kern w:val="0"/>
            <w:sz w:val="30"/>
            <w:szCs w:val="30"/>
          </w:rPr>
          <w:t>2233145035@qq.com</w:t>
        </w:r>
      </w:hyperlink>
    </w:p>
    <w:p w:rsidR="00A87574" w:rsidRDefault="00A87574" w:rsidP="0041043F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通讯地址：</w:t>
      </w:r>
      <w:r>
        <w:rPr>
          <w:rFonts w:ascii="仿宋_GB2312" w:eastAsia="仿宋_GB2312" w:hAnsi="宋体" w:hint="eastAsia"/>
          <w:kern w:val="0"/>
          <w:sz w:val="30"/>
          <w:szCs w:val="30"/>
        </w:rPr>
        <w:t>长沙市教育街</w:t>
      </w:r>
      <w:r>
        <w:rPr>
          <w:rFonts w:ascii="仿宋_GB2312" w:eastAsia="仿宋_GB2312" w:hAnsi="宋体"/>
          <w:kern w:val="0"/>
          <w:sz w:val="30"/>
          <w:szCs w:val="30"/>
        </w:rPr>
        <w:t>11</w:t>
      </w:r>
      <w:r>
        <w:rPr>
          <w:rFonts w:ascii="仿宋_GB2312" w:eastAsia="仿宋_GB2312" w:hAnsi="宋体" w:hint="eastAsia"/>
          <w:kern w:val="0"/>
          <w:sz w:val="30"/>
          <w:szCs w:val="30"/>
        </w:rPr>
        <w:t>号湖南省教育科学研究院科研大楼</w:t>
      </w:r>
      <w:r>
        <w:rPr>
          <w:rFonts w:ascii="仿宋_GB2312" w:eastAsia="仿宋_GB2312" w:hAnsi="宋体"/>
          <w:kern w:val="0"/>
          <w:sz w:val="30"/>
          <w:szCs w:val="30"/>
        </w:rPr>
        <w:t>810</w:t>
      </w:r>
      <w:r>
        <w:rPr>
          <w:rFonts w:ascii="仿宋_GB2312" w:eastAsia="仿宋_GB2312" w:hAnsi="宋体" w:hint="eastAsia"/>
          <w:kern w:val="0"/>
          <w:sz w:val="30"/>
          <w:szCs w:val="30"/>
        </w:rPr>
        <w:t>室</w:t>
      </w:r>
      <w:r>
        <w:rPr>
          <w:rFonts w:ascii="仿宋_GB2312" w:eastAsia="仿宋_GB2312" w:hAnsi="宋体" w:hint="eastAsia"/>
          <w:sz w:val="30"/>
          <w:szCs w:val="30"/>
        </w:rPr>
        <w:t>（邮</w:t>
      </w:r>
      <w:r>
        <w:rPr>
          <w:rFonts w:ascii="仿宋_GB2312" w:eastAsia="仿宋_GB2312" w:hAnsi="宋体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编：</w:t>
      </w:r>
      <w:r>
        <w:rPr>
          <w:rFonts w:ascii="仿宋_GB2312" w:eastAsia="仿宋_GB2312" w:hAnsi="宋体" w:cs="仿宋_GB2312"/>
          <w:kern w:val="32"/>
          <w:sz w:val="30"/>
          <w:szCs w:val="30"/>
        </w:rPr>
        <w:t>410005</w:t>
      </w:r>
      <w:r>
        <w:rPr>
          <w:rFonts w:ascii="仿宋_GB2312" w:eastAsia="仿宋_GB2312" w:hAnsi="宋体" w:cs="仿宋_GB2312" w:hint="eastAsia"/>
          <w:kern w:val="32"/>
          <w:sz w:val="30"/>
          <w:szCs w:val="30"/>
        </w:rPr>
        <w:t>）。</w:t>
      </w:r>
    </w:p>
    <w:p w:rsidR="00A87574" w:rsidRDefault="00A87574" w:rsidP="00582D13">
      <w:pPr>
        <w:widowControl/>
        <w:snapToGrid w:val="0"/>
        <w:spacing w:line="360" w:lineRule="auto"/>
        <w:jc w:val="left"/>
        <w:rPr>
          <w:rFonts w:ascii="仿宋_GB2312" w:eastAsia="仿宋_GB2312" w:hAnsi="宋体" w:cs="Arial"/>
          <w:kern w:val="0"/>
          <w:sz w:val="30"/>
          <w:szCs w:val="30"/>
        </w:rPr>
      </w:pPr>
    </w:p>
    <w:p w:rsidR="00A87574" w:rsidRDefault="00A87574" w:rsidP="00582D13">
      <w:pPr>
        <w:widowControl/>
        <w:snapToGrid w:val="0"/>
        <w:spacing w:line="360" w:lineRule="auto"/>
        <w:jc w:val="left"/>
        <w:rPr>
          <w:rFonts w:ascii="仿宋_GB2312" w:eastAsia="仿宋_GB2312" w:hAnsi="宋体" w:cs="Arial"/>
          <w:kern w:val="0"/>
          <w:sz w:val="30"/>
          <w:szCs w:val="30"/>
        </w:rPr>
      </w:pPr>
    </w:p>
    <w:p w:rsidR="00A87574" w:rsidRDefault="00A87574" w:rsidP="0041043F">
      <w:pPr>
        <w:widowControl/>
        <w:snapToGrid w:val="0"/>
        <w:spacing w:line="360" w:lineRule="auto"/>
        <w:ind w:firstLineChars="200" w:firstLine="31680"/>
        <w:jc w:val="left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附：</w:t>
      </w:r>
    </w:p>
    <w:p w:rsidR="00A87574" w:rsidRDefault="00A87574" w:rsidP="0041043F">
      <w:pPr>
        <w:widowControl/>
        <w:snapToGrid w:val="0"/>
        <w:spacing w:line="360" w:lineRule="auto"/>
        <w:ind w:firstLineChars="200" w:firstLine="31680"/>
        <w:rPr>
          <w:rFonts w:ascii="仿宋_GB2312" w:eastAsia="仿宋_GB2312" w:hAnsi="宋体" w:cs="Arial"/>
          <w:bCs/>
          <w:kern w:val="0"/>
          <w:sz w:val="30"/>
          <w:szCs w:val="30"/>
        </w:rPr>
      </w:pPr>
      <w:r>
        <w:rPr>
          <w:rFonts w:ascii="仿宋_GB2312" w:eastAsia="仿宋_GB2312" w:hAnsi="宋体" w:cs="Arial"/>
          <w:bCs/>
          <w:kern w:val="0"/>
          <w:sz w:val="30"/>
          <w:szCs w:val="30"/>
        </w:rPr>
        <w:t>1.</w:t>
      </w:r>
      <w:r>
        <w:rPr>
          <w:rFonts w:ascii="仿宋_GB2312" w:eastAsia="仿宋_GB2312" w:hAnsi="宋体" w:cs="Arial" w:hint="eastAsia"/>
          <w:bCs/>
          <w:kern w:val="0"/>
          <w:sz w:val="30"/>
          <w:szCs w:val="30"/>
        </w:rPr>
        <w:t>湖南省职业教育与成人教育学会科研规划课题指南（</w:t>
      </w:r>
      <w:r>
        <w:rPr>
          <w:rFonts w:ascii="仿宋_GB2312" w:eastAsia="仿宋_GB2312" w:hAnsi="宋体" w:cs="Arial"/>
          <w:bCs/>
          <w:kern w:val="0"/>
          <w:sz w:val="30"/>
          <w:szCs w:val="30"/>
        </w:rPr>
        <w:t>2018-2019</w:t>
      </w:r>
      <w:r>
        <w:rPr>
          <w:rFonts w:ascii="仿宋_GB2312" w:eastAsia="仿宋_GB2312" w:hAnsi="宋体" w:cs="Arial" w:hint="eastAsia"/>
          <w:bCs/>
          <w:kern w:val="0"/>
          <w:sz w:val="30"/>
          <w:szCs w:val="30"/>
        </w:rPr>
        <w:t>年）</w:t>
      </w:r>
    </w:p>
    <w:p w:rsidR="00A87574" w:rsidRDefault="00A87574" w:rsidP="0041043F">
      <w:pPr>
        <w:widowControl/>
        <w:snapToGrid w:val="0"/>
        <w:spacing w:line="360" w:lineRule="auto"/>
        <w:ind w:firstLineChars="200" w:firstLine="31680"/>
        <w:rPr>
          <w:rFonts w:ascii="仿宋_GB2312" w:eastAsia="仿宋_GB2312" w:hAnsi="宋体" w:cs="Arial"/>
          <w:bCs/>
          <w:kern w:val="0"/>
          <w:sz w:val="30"/>
          <w:szCs w:val="30"/>
        </w:rPr>
      </w:pPr>
      <w:r>
        <w:rPr>
          <w:rFonts w:ascii="仿宋_GB2312" w:eastAsia="仿宋_GB2312" w:hAnsi="宋体" w:cs="Arial"/>
          <w:bCs/>
          <w:kern w:val="0"/>
          <w:sz w:val="30"/>
          <w:szCs w:val="30"/>
        </w:rPr>
        <w:t>2.</w:t>
      </w:r>
      <w:r>
        <w:rPr>
          <w:rFonts w:ascii="仿宋_GB2312" w:eastAsia="仿宋_GB2312" w:hAnsi="宋体" w:cs="Arial" w:hint="eastAsia"/>
          <w:bCs/>
          <w:kern w:val="0"/>
          <w:sz w:val="30"/>
          <w:szCs w:val="30"/>
        </w:rPr>
        <w:t>湖南省职业教育与成人教育学会科研规划课题申报表</w:t>
      </w:r>
    </w:p>
    <w:p w:rsidR="00A87574" w:rsidRDefault="00A87574" w:rsidP="0041043F">
      <w:pPr>
        <w:widowControl/>
        <w:snapToGrid w:val="0"/>
        <w:spacing w:line="360" w:lineRule="auto"/>
        <w:ind w:firstLineChars="200" w:firstLine="31680"/>
        <w:rPr>
          <w:rFonts w:ascii="仿宋_GB2312" w:eastAsia="仿宋_GB2312" w:hAnsi="宋体" w:cs="Arial"/>
          <w:bCs/>
          <w:kern w:val="0"/>
          <w:sz w:val="30"/>
          <w:szCs w:val="30"/>
        </w:rPr>
      </w:pPr>
      <w:r>
        <w:rPr>
          <w:rFonts w:ascii="仿宋_GB2312" w:eastAsia="仿宋_GB2312" w:hAnsi="宋体" w:cs="Arial"/>
          <w:bCs/>
          <w:kern w:val="0"/>
          <w:sz w:val="30"/>
          <w:szCs w:val="30"/>
        </w:rPr>
        <w:t>3.2018-2019</w:t>
      </w:r>
      <w:r>
        <w:rPr>
          <w:rFonts w:ascii="仿宋_GB2312" w:eastAsia="仿宋_GB2312" w:hAnsi="宋体" w:cs="Arial" w:hint="eastAsia"/>
          <w:bCs/>
          <w:kern w:val="0"/>
          <w:sz w:val="30"/>
          <w:szCs w:val="30"/>
        </w:rPr>
        <w:t>年度湖南省职业教育与成人教育学会科研规划课题申报材料汇总表</w:t>
      </w:r>
    </w:p>
    <w:p w:rsidR="00A87574" w:rsidRDefault="00A87574" w:rsidP="00582D13">
      <w:pPr>
        <w:widowControl/>
        <w:snapToGrid w:val="0"/>
        <w:spacing w:line="360" w:lineRule="auto"/>
        <w:jc w:val="center"/>
        <w:rPr>
          <w:rFonts w:ascii="仿宋_GB2312" w:eastAsia="仿宋_GB2312" w:hAnsi="宋体" w:cs="Arial"/>
          <w:bCs/>
          <w:kern w:val="0"/>
          <w:sz w:val="30"/>
          <w:szCs w:val="30"/>
        </w:rPr>
      </w:pPr>
    </w:p>
    <w:p w:rsidR="00A87574" w:rsidRDefault="00A87574" w:rsidP="00582D13">
      <w:pPr>
        <w:widowControl/>
        <w:snapToGrid w:val="0"/>
        <w:spacing w:line="360" w:lineRule="auto"/>
        <w:jc w:val="center"/>
        <w:rPr>
          <w:rFonts w:ascii="仿宋_GB2312" w:eastAsia="仿宋_GB2312" w:hAnsi="宋体" w:cs="Arial"/>
          <w:bCs/>
          <w:kern w:val="0"/>
          <w:sz w:val="30"/>
          <w:szCs w:val="30"/>
        </w:rPr>
      </w:pPr>
    </w:p>
    <w:p w:rsidR="00A87574" w:rsidRDefault="00A87574" w:rsidP="00582D13">
      <w:pPr>
        <w:widowControl/>
        <w:snapToGrid w:val="0"/>
        <w:spacing w:line="360" w:lineRule="auto"/>
        <w:jc w:val="center"/>
        <w:rPr>
          <w:rFonts w:ascii="仿宋_GB2312" w:eastAsia="仿宋_GB2312" w:hAnsi="宋体" w:cs="Arial"/>
          <w:bCs/>
          <w:kern w:val="0"/>
          <w:sz w:val="30"/>
          <w:szCs w:val="30"/>
        </w:rPr>
      </w:pPr>
      <w:r>
        <w:rPr>
          <w:rFonts w:ascii="仿宋_GB2312" w:eastAsia="仿宋_GB2312" w:hAnsi="宋体" w:cs="Arial"/>
          <w:bCs/>
          <w:kern w:val="0"/>
          <w:sz w:val="30"/>
          <w:szCs w:val="30"/>
        </w:rPr>
        <w:t xml:space="preserve">                    </w:t>
      </w:r>
      <w:r>
        <w:rPr>
          <w:rFonts w:ascii="仿宋_GB2312" w:eastAsia="仿宋_GB2312" w:hAnsi="宋体" w:cs="Arial" w:hint="eastAsia"/>
          <w:bCs/>
          <w:kern w:val="0"/>
          <w:sz w:val="30"/>
          <w:szCs w:val="30"/>
        </w:rPr>
        <w:t>湖南省职业教育与成人教育学会</w:t>
      </w:r>
    </w:p>
    <w:p w:rsidR="00A87574" w:rsidRDefault="00A87574" w:rsidP="00582D13">
      <w:pPr>
        <w:widowControl/>
        <w:snapToGrid w:val="0"/>
        <w:spacing w:line="360" w:lineRule="auto"/>
        <w:jc w:val="left"/>
        <w:rPr>
          <w:rFonts w:ascii="仿宋_GB2312" w:eastAsia="仿宋_GB2312" w:hAnsi="宋体" w:cs="Arial"/>
          <w:bCs/>
          <w:kern w:val="0"/>
          <w:sz w:val="30"/>
          <w:szCs w:val="30"/>
        </w:rPr>
      </w:pPr>
      <w:r>
        <w:rPr>
          <w:rFonts w:ascii="仿宋_GB2312" w:eastAsia="仿宋_GB2312" w:hAnsi="宋体" w:cs="Arial"/>
          <w:bCs/>
          <w:kern w:val="0"/>
          <w:sz w:val="30"/>
          <w:szCs w:val="30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8"/>
        </w:smartTagPr>
        <w:r>
          <w:rPr>
            <w:rFonts w:ascii="仿宋_GB2312" w:eastAsia="仿宋_GB2312" w:hAnsi="宋体" w:cs="Arial"/>
            <w:bCs/>
            <w:kern w:val="0"/>
            <w:sz w:val="30"/>
            <w:szCs w:val="30"/>
          </w:rPr>
          <w:t>2018</w:t>
        </w:r>
        <w:r>
          <w:rPr>
            <w:rFonts w:ascii="仿宋_GB2312" w:eastAsia="仿宋_GB2312" w:hAnsi="宋体" w:cs="Arial" w:hint="eastAsia"/>
            <w:bCs/>
            <w:kern w:val="0"/>
            <w:sz w:val="30"/>
            <w:szCs w:val="30"/>
          </w:rPr>
          <w:t>年</w:t>
        </w:r>
        <w:r>
          <w:rPr>
            <w:rFonts w:ascii="仿宋_GB2312" w:eastAsia="仿宋_GB2312" w:hAnsi="宋体" w:cs="Arial"/>
            <w:bCs/>
            <w:kern w:val="0"/>
            <w:sz w:val="30"/>
            <w:szCs w:val="30"/>
          </w:rPr>
          <w:t>5</w:t>
        </w:r>
        <w:r>
          <w:rPr>
            <w:rFonts w:ascii="仿宋_GB2312" w:eastAsia="仿宋_GB2312" w:hAnsi="宋体" w:cs="Arial" w:hint="eastAsia"/>
            <w:bCs/>
            <w:kern w:val="0"/>
            <w:sz w:val="30"/>
            <w:szCs w:val="30"/>
          </w:rPr>
          <w:t>月</w:t>
        </w:r>
        <w:r>
          <w:rPr>
            <w:rFonts w:ascii="仿宋_GB2312" w:eastAsia="仿宋_GB2312" w:hAnsi="宋体" w:cs="Arial"/>
            <w:bCs/>
            <w:kern w:val="0"/>
            <w:sz w:val="30"/>
            <w:szCs w:val="30"/>
          </w:rPr>
          <w:t>15</w:t>
        </w:r>
        <w:r>
          <w:rPr>
            <w:rFonts w:ascii="仿宋_GB2312" w:eastAsia="仿宋_GB2312" w:hAnsi="宋体" w:cs="Arial" w:hint="eastAsia"/>
            <w:bCs/>
            <w:kern w:val="0"/>
            <w:sz w:val="30"/>
            <w:szCs w:val="30"/>
          </w:rPr>
          <w:t>日</w:t>
        </w:r>
      </w:smartTag>
    </w:p>
    <w:p w:rsidR="00A87574" w:rsidRDefault="00A87574">
      <w:pPr>
        <w:widowControl/>
        <w:snapToGrid w:val="0"/>
        <w:spacing w:line="360" w:lineRule="auto"/>
        <w:jc w:val="left"/>
        <w:rPr>
          <w:rFonts w:ascii="仿宋_GB2312" w:eastAsia="仿宋_GB2312" w:hAnsi="宋体" w:cs="Arial"/>
          <w:kern w:val="0"/>
          <w:sz w:val="30"/>
          <w:szCs w:val="30"/>
        </w:rPr>
      </w:pPr>
    </w:p>
    <w:p w:rsidR="00A87574" w:rsidRDefault="00A87574">
      <w:pPr>
        <w:widowControl/>
        <w:wordWrap w:val="0"/>
        <w:snapToGrid w:val="0"/>
        <w:spacing w:line="360" w:lineRule="auto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Times New Roman" w:hAnsi="Times New Roman"/>
          <w:kern w:val="0"/>
          <w:szCs w:val="24"/>
        </w:rPr>
        <w:br w:type="page"/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附件</w:t>
      </w:r>
      <w:r>
        <w:rPr>
          <w:rFonts w:ascii="仿宋_GB2312" w:eastAsia="仿宋_GB2312" w:hAnsi="Arial" w:cs="Arial"/>
          <w:kern w:val="0"/>
          <w:sz w:val="30"/>
          <w:szCs w:val="30"/>
        </w:rPr>
        <w:t>1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：</w:t>
      </w:r>
    </w:p>
    <w:p w:rsidR="00A87574" w:rsidRDefault="00A87574">
      <w:pPr>
        <w:widowControl/>
        <w:snapToGrid w:val="0"/>
        <w:ind w:firstLine="476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 </w:t>
      </w:r>
      <w:r>
        <w:rPr>
          <w:rFonts w:ascii="Arial" w:hAnsi="Arial" w:cs="Arial"/>
          <w:kern w:val="0"/>
          <w:sz w:val="28"/>
          <w:szCs w:val="28"/>
        </w:rPr>
        <w:t xml:space="preserve">                               </w:t>
      </w:r>
    </w:p>
    <w:p w:rsidR="00A87574" w:rsidRDefault="00A87574" w:rsidP="00582D13">
      <w:pPr>
        <w:widowControl/>
        <w:snapToGrid w:val="0"/>
        <w:spacing w:line="500" w:lineRule="exact"/>
        <w:jc w:val="center"/>
        <w:rPr>
          <w:rFonts w:ascii="宋体" w:hAnsi="Times New Roman" w:cs="Arial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kern w:val="0"/>
          <w:sz w:val="36"/>
          <w:szCs w:val="36"/>
        </w:rPr>
        <w:t>湖南省职业教育与成人教育学会科研规划课题指南</w:t>
      </w:r>
    </w:p>
    <w:p w:rsidR="00A87574" w:rsidRDefault="00A87574" w:rsidP="00582D13">
      <w:pPr>
        <w:widowControl/>
        <w:snapToGrid w:val="0"/>
        <w:spacing w:line="500" w:lineRule="exact"/>
        <w:jc w:val="center"/>
        <w:rPr>
          <w:rFonts w:ascii="宋体" w:cs="Arial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（</w:t>
      </w:r>
      <w:r>
        <w:rPr>
          <w:rFonts w:ascii="宋体" w:hAnsi="宋体" w:cs="仿宋_GB2312"/>
          <w:color w:val="000000"/>
          <w:sz w:val="32"/>
          <w:szCs w:val="32"/>
        </w:rPr>
        <w:t>2018-2019</w:t>
      </w:r>
      <w:r>
        <w:rPr>
          <w:rFonts w:ascii="宋体" w:hAnsi="宋体" w:cs="仿宋_GB2312" w:hint="eastAsia"/>
          <w:color w:val="000000"/>
          <w:sz w:val="32"/>
          <w:szCs w:val="32"/>
        </w:rPr>
        <w:t>年）</w:t>
      </w:r>
    </w:p>
    <w:p w:rsidR="00A87574" w:rsidRDefault="00A87574">
      <w:pPr>
        <w:widowControl/>
        <w:snapToGri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 </w:t>
      </w:r>
    </w:p>
    <w:p w:rsidR="00A87574" w:rsidRDefault="00A87574" w:rsidP="0041043F">
      <w:pPr>
        <w:spacing w:line="360" w:lineRule="auto"/>
        <w:ind w:firstLineChars="150" w:firstLine="3168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本指南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所提供的内容仅为课题研究领域和方向，供选题时参考，可直接作为课题题目，也可根据课题指南方向，兼顾自身的研究基础和优势，自主确定研究题目，以提高研究的针对性与实效性。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职业教育服务科教兴国战略研究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职业教育服务人才强国战略研究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职业教育服务乡村振兴战略研究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4.</w:t>
      </w:r>
      <w:r>
        <w:rPr>
          <w:rFonts w:ascii="仿宋_GB2312" w:eastAsia="仿宋_GB2312" w:hAnsi="宋体" w:hint="eastAsia"/>
          <w:sz w:val="30"/>
          <w:szCs w:val="30"/>
        </w:rPr>
        <w:t>职业教育服务创新驱动发展战略研究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5.</w:t>
      </w:r>
      <w:r>
        <w:rPr>
          <w:rFonts w:ascii="仿宋_GB2312" w:eastAsia="仿宋_GB2312" w:hAnsi="宋体" w:hint="eastAsia"/>
          <w:sz w:val="30"/>
          <w:szCs w:val="30"/>
        </w:rPr>
        <w:t>职业教育服务“一带一路”研究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6.</w:t>
      </w:r>
      <w:r>
        <w:rPr>
          <w:rFonts w:ascii="仿宋_GB2312" w:eastAsia="仿宋_GB2312" w:hAnsi="宋体" w:hint="eastAsia"/>
          <w:sz w:val="30"/>
          <w:szCs w:val="30"/>
        </w:rPr>
        <w:t>湖南职业教育发展战略研究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7.</w:t>
      </w:r>
      <w:r>
        <w:rPr>
          <w:rFonts w:ascii="仿宋_GB2312" w:eastAsia="仿宋_GB2312" w:hAnsi="宋体" w:hint="eastAsia"/>
          <w:sz w:val="30"/>
          <w:szCs w:val="30"/>
        </w:rPr>
        <w:t>现代职业教育体系建设研究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8.</w:t>
      </w:r>
      <w:r>
        <w:rPr>
          <w:rFonts w:ascii="仿宋_GB2312" w:eastAsia="仿宋_GB2312" w:hAnsi="宋体" w:hint="eastAsia"/>
          <w:sz w:val="30"/>
          <w:szCs w:val="30"/>
        </w:rPr>
        <w:t>高职院校“双一流”建设体制机制研究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9.</w:t>
      </w:r>
      <w:r>
        <w:rPr>
          <w:rFonts w:ascii="仿宋_GB2312" w:eastAsia="仿宋_GB2312" w:hAnsi="宋体" w:hint="eastAsia"/>
          <w:sz w:val="30"/>
          <w:szCs w:val="30"/>
        </w:rPr>
        <w:t>职业教育精准扶贫研究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10.</w:t>
      </w:r>
      <w:r>
        <w:rPr>
          <w:rFonts w:ascii="仿宋_GB2312" w:eastAsia="仿宋_GB2312" w:hAnsi="宋体" w:hint="eastAsia"/>
          <w:sz w:val="30"/>
          <w:szCs w:val="30"/>
        </w:rPr>
        <w:t>职业教育质量保障体系研究</w:t>
      </w:r>
    </w:p>
    <w:p w:rsidR="00A87574" w:rsidRDefault="00A87574" w:rsidP="0041043F">
      <w:pPr>
        <w:widowControl/>
        <w:autoSpaceDE w:val="0"/>
        <w:spacing w:line="360" w:lineRule="auto"/>
        <w:ind w:firstLineChars="200" w:firstLine="3168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11.</w:t>
      </w:r>
      <w:r>
        <w:rPr>
          <w:rFonts w:ascii="仿宋_GB2312" w:eastAsia="仿宋_GB2312" w:hAnsi="宋体" w:hint="eastAsia"/>
          <w:sz w:val="30"/>
          <w:szCs w:val="30"/>
        </w:rPr>
        <w:t>职业教育招生考试改革研究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12.</w:t>
      </w:r>
      <w:r>
        <w:rPr>
          <w:rFonts w:ascii="仿宋_GB2312" w:eastAsia="仿宋_GB2312" w:hAnsi="宋体" w:hint="eastAsia"/>
          <w:sz w:val="30"/>
          <w:szCs w:val="30"/>
        </w:rPr>
        <w:t>社会力量参与职业院校办学的体制机制研究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13.</w:t>
      </w:r>
      <w:r>
        <w:rPr>
          <w:rFonts w:ascii="仿宋_GB2312" w:eastAsia="仿宋_GB2312" w:hAnsi="宋体" w:hint="eastAsia"/>
          <w:sz w:val="30"/>
          <w:szCs w:val="30"/>
        </w:rPr>
        <w:t>职业教育教师队伍建设研究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14.</w:t>
      </w:r>
      <w:r>
        <w:rPr>
          <w:rFonts w:ascii="仿宋_GB2312" w:eastAsia="仿宋_GB2312" w:hAnsi="宋体" w:hint="eastAsia"/>
          <w:sz w:val="30"/>
          <w:szCs w:val="30"/>
        </w:rPr>
        <w:t>职业院校技能竞赛体制机制研究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15.</w:t>
      </w:r>
      <w:r>
        <w:rPr>
          <w:rFonts w:ascii="仿宋_GB2312" w:eastAsia="仿宋_GB2312" w:hAnsi="宋体" w:hint="eastAsia"/>
          <w:sz w:val="30"/>
          <w:szCs w:val="30"/>
        </w:rPr>
        <w:t>职业院校生命教育研究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16.</w:t>
      </w:r>
      <w:r>
        <w:rPr>
          <w:rFonts w:ascii="仿宋_GB2312" w:eastAsia="仿宋_GB2312" w:hAnsi="宋体" w:hint="eastAsia"/>
          <w:sz w:val="30"/>
          <w:szCs w:val="30"/>
        </w:rPr>
        <w:t>职业教育产教融合机制体制研究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17.</w:t>
      </w:r>
      <w:r>
        <w:rPr>
          <w:rFonts w:ascii="仿宋_GB2312" w:eastAsia="仿宋_GB2312" w:hAnsi="宋体" w:hint="eastAsia"/>
          <w:sz w:val="30"/>
          <w:szCs w:val="30"/>
        </w:rPr>
        <w:t>现代学徒制的实践探索与研究</w:t>
      </w:r>
    </w:p>
    <w:p w:rsidR="00A87574" w:rsidRDefault="00A87574" w:rsidP="0041043F">
      <w:pPr>
        <w:ind w:firstLineChars="200" w:firstLine="31680"/>
        <w:rPr>
          <w:rFonts w:ascii="Times New Roman" w:hAnsi="Times New Roman"/>
          <w:szCs w:val="24"/>
        </w:rPr>
      </w:pPr>
      <w:r>
        <w:rPr>
          <w:rFonts w:ascii="仿宋_GB2312" w:eastAsia="仿宋_GB2312" w:hAnsi="宋体"/>
          <w:sz w:val="30"/>
          <w:szCs w:val="30"/>
        </w:rPr>
        <w:t>18.</w:t>
      </w:r>
      <w:r>
        <w:rPr>
          <w:rFonts w:ascii="仿宋_GB2312" w:eastAsia="仿宋_GB2312" w:hAnsi="宋体" w:hint="eastAsia"/>
          <w:kern w:val="0"/>
          <w:sz w:val="30"/>
          <w:szCs w:val="30"/>
        </w:rPr>
        <w:t>“芙蓉工匠”培养研究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19.</w:t>
      </w:r>
      <w:r>
        <w:rPr>
          <w:rFonts w:ascii="仿宋_GB2312" w:eastAsia="仿宋_GB2312" w:hAnsi="宋体" w:hint="eastAsia"/>
          <w:sz w:val="30"/>
          <w:szCs w:val="30"/>
        </w:rPr>
        <w:t>职业院校技术技能积累与社会服务能力研究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20.</w:t>
      </w:r>
      <w:r>
        <w:rPr>
          <w:rFonts w:ascii="仿宋_GB2312" w:eastAsia="仿宋_GB2312" w:hAnsi="宋体" w:hint="eastAsia"/>
          <w:sz w:val="30"/>
          <w:szCs w:val="30"/>
        </w:rPr>
        <w:t>职业院校学生创新创业研究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21.</w:t>
      </w:r>
      <w:r>
        <w:rPr>
          <w:rFonts w:ascii="仿宋_GB2312" w:eastAsia="仿宋_GB2312" w:hAnsi="宋体" w:hint="eastAsia"/>
          <w:sz w:val="30"/>
          <w:szCs w:val="30"/>
        </w:rPr>
        <w:t>职业院校学生职业素养培养研究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22.</w:t>
      </w:r>
      <w:r>
        <w:rPr>
          <w:rFonts w:ascii="仿宋_GB2312" w:eastAsia="仿宋_GB2312" w:hAnsi="宋体" w:hint="eastAsia"/>
          <w:sz w:val="30"/>
          <w:szCs w:val="30"/>
        </w:rPr>
        <w:t>职业院校生产性实习实训基地建设研究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23.</w:t>
      </w:r>
      <w:r>
        <w:rPr>
          <w:rFonts w:ascii="仿宋_GB2312" w:eastAsia="仿宋_GB2312" w:hAnsi="宋体" w:hint="eastAsia"/>
          <w:sz w:val="30"/>
          <w:szCs w:val="30"/>
        </w:rPr>
        <w:t>职业院校实习实训体制机制研究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24.</w:t>
      </w:r>
      <w:r>
        <w:rPr>
          <w:rFonts w:ascii="仿宋_GB2312" w:eastAsia="仿宋_GB2312" w:hAnsi="宋体" w:hint="eastAsia"/>
          <w:kern w:val="0"/>
          <w:sz w:val="30"/>
          <w:szCs w:val="30"/>
        </w:rPr>
        <w:t>职业院校教育教学标准化体系研究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25.</w:t>
      </w:r>
      <w:r>
        <w:rPr>
          <w:rFonts w:ascii="仿宋_GB2312" w:eastAsia="仿宋_GB2312" w:hAnsi="宋体" w:hint="eastAsia"/>
          <w:sz w:val="30"/>
          <w:szCs w:val="30"/>
        </w:rPr>
        <w:t>职业院校优质资源共享机制研究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26.</w:t>
      </w:r>
      <w:r>
        <w:rPr>
          <w:rFonts w:ascii="仿宋_GB2312" w:eastAsia="仿宋_GB2312" w:hAnsi="宋体" w:hint="eastAsia"/>
          <w:sz w:val="30"/>
          <w:szCs w:val="30"/>
        </w:rPr>
        <w:t>职业院校教学工作诊断与改进研究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27.</w:t>
      </w:r>
      <w:r>
        <w:rPr>
          <w:rFonts w:ascii="仿宋_GB2312" w:eastAsia="仿宋_GB2312" w:hAnsi="宋体" w:hint="eastAsia"/>
          <w:sz w:val="30"/>
          <w:szCs w:val="30"/>
        </w:rPr>
        <w:t>教育信息技术与职业教育教学有效融合研究</w:t>
      </w:r>
    </w:p>
    <w:p w:rsidR="00A87574" w:rsidRDefault="00A87574" w:rsidP="0041043F">
      <w:pPr>
        <w:widowControl/>
        <w:autoSpaceDE w:val="0"/>
        <w:spacing w:line="360" w:lineRule="auto"/>
        <w:ind w:firstLineChars="200" w:firstLine="3168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28.</w:t>
      </w:r>
      <w:r>
        <w:rPr>
          <w:rFonts w:ascii="仿宋_GB2312" w:eastAsia="仿宋_GB2312" w:hAnsi="宋体" w:hint="eastAsia"/>
          <w:kern w:val="0"/>
          <w:sz w:val="30"/>
          <w:szCs w:val="30"/>
        </w:rPr>
        <w:t>职业教育智慧学习与教学研究</w:t>
      </w:r>
    </w:p>
    <w:p w:rsidR="00A87574" w:rsidRDefault="00A87574" w:rsidP="0041043F">
      <w:pPr>
        <w:widowControl/>
        <w:autoSpaceDE w:val="0"/>
        <w:spacing w:line="360" w:lineRule="auto"/>
        <w:ind w:firstLineChars="200" w:firstLine="3168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/>
          <w:kern w:val="0"/>
          <w:sz w:val="30"/>
          <w:szCs w:val="30"/>
        </w:rPr>
        <w:t>29.</w:t>
      </w:r>
      <w:r>
        <w:rPr>
          <w:rFonts w:ascii="仿宋_GB2312" w:eastAsia="仿宋_GB2312" w:hAnsi="宋体" w:hint="eastAsia"/>
          <w:kern w:val="0"/>
          <w:sz w:val="30"/>
          <w:szCs w:val="30"/>
        </w:rPr>
        <w:t>职业教育网络共享课程教学模式研究</w:t>
      </w:r>
    </w:p>
    <w:p w:rsidR="00A87574" w:rsidRDefault="00A87574" w:rsidP="0041043F">
      <w:pPr>
        <w:widowControl/>
        <w:autoSpaceDE w:val="0"/>
        <w:spacing w:line="360" w:lineRule="auto"/>
        <w:ind w:firstLineChars="200" w:firstLine="31680"/>
        <w:jc w:val="lef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宋体"/>
          <w:kern w:val="0"/>
          <w:sz w:val="30"/>
          <w:szCs w:val="30"/>
        </w:rPr>
        <w:t>30.</w:t>
      </w:r>
      <w:r>
        <w:rPr>
          <w:rFonts w:ascii="仿宋_GB2312" w:eastAsia="仿宋_GB2312" w:hAnsi="宋体" w:hint="eastAsia"/>
          <w:kern w:val="0"/>
          <w:sz w:val="30"/>
          <w:szCs w:val="30"/>
        </w:rPr>
        <w:t>社区教育资源开发与应用研究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31.</w:t>
      </w:r>
      <w:r>
        <w:rPr>
          <w:rFonts w:ascii="仿宋_GB2312" w:eastAsia="仿宋_GB2312" w:hAnsi="宋体" w:hint="eastAsia"/>
          <w:sz w:val="30"/>
          <w:szCs w:val="30"/>
        </w:rPr>
        <w:t>职业院校教研科研队伍建设研究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32.</w:t>
      </w:r>
      <w:r>
        <w:rPr>
          <w:rFonts w:ascii="仿宋_GB2312" w:eastAsia="仿宋_GB2312" w:hAnsi="宋体" w:hint="eastAsia"/>
          <w:sz w:val="30"/>
          <w:szCs w:val="30"/>
        </w:rPr>
        <w:t>职业院校教材选用及开发的质量保障机制研究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/>
          <w:kern w:val="0"/>
          <w:sz w:val="30"/>
          <w:szCs w:val="30"/>
        </w:rPr>
        <w:t>33.</w:t>
      </w:r>
      <w:r>
        <w:rPr>
          <w:rFonts w:ascii="仿宋_GB2312" w:eastAsia="仿宋_GB2312" w:hAnsi="宋体" w:hint="eastAsia"/>
          <w:sz w:val="30"/>
          <w:szCs w:val="30"/>
        </w:rPr>
        <w:t>高等职业院校学生毕业设计抽查研究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34.</w:t>
      </w:r>
      <w:r>
        <w:rPr>
          <w:rFonts w:ascii="仿宋_GB2312" w:eastAsia="仿宋_GB2312" w:hAnsi="宋体" w:hint="eastAsia"/>
          <w:sz w:val="30"/>
          <w:szCs w:val="30"/>
        </w:rPr>
        <w:t>职业院校特色专业文化建设研究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35.</w:t>
      </w:r>
      <w:r>
        <w:rPr>
          <w:rFonts w:ascii="仿宋_GB2312" w:eastAsia="仿宋_GB2312" w:hAnsi="宋体" w:hint="eastAsia"/>
          <w:sz w:val="30"/>
          <w:szCs w:val="30"/>
        </w:rPr>
        <w:t>职业院校学生学习能力现状及对策研究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36.</w:t>
      </w:r>
      <w:r>
        <w:rPr>
          <w:rFonts w:ascii="仿宋_GB2312" w:eastAsia="仿宋_GB2312" w:hAnsi="宋体" w:hint="eastAsia"/>
          <w:sz w:val="30"/>
          <w:szCs w:val="30"/>
        </w:rPr>
        <w:t>职业院校学生专业技能抽查制度研究</w:t>
      </w:r>
    </w:p>
    <w:p w:rsidR="00A87574" w:rsidRDefault="00A87574" w:rsidP="0041043F">
      <w:pPr>
        <w:spacing w:line="360" w:lineRule="auto"/>
        <w:ind w:firstLineChars="200" w:firstLine="3168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37.</w:t>
      </w:r>
      <w:r>
        <w:rPr>
          <w:rFonts w:ascii="仿宋_GB2312" w:eastAsia="仿宋_GB2312" w:hAnsi="宋体" w:hint="eastAsia"/>
          <w:sz w:val="30"/>
          <w:szCs w:val="30"/>
        </w:rPr>
        <w:t>现代职业教育质量评测体系建设研究</w:t>
      </w:r>
      <w:r>
        <w:rPr>
          <w:rFonts w:ascii="仿宋_GB2312" w:eastAsia="仿宋_GB2312" w:hAnsi="Times New Roman"/>
          <w:kern w:val="0"/>
          <w:sz w:val="30"/>
          <w:szCs w:val="30"/>
        </w:rPr>
        <w:br w:type="page"/>
      </w:r>
      <w:r>
        <w:rPr>
          <w:rFonts w:ascii="仿宋_GB2312" w:eastAsia="仿宋_GB2312" w:hAnsi="Times New Roman" w:hint="eastAsia"/>
          <w:sz w:val="30"/>
          <w:szCs w:val="30"/>
        </w:rPr>
        <w:t>附件</w:t>
      </w:r>
      <w:r>
        <w:rPr>
          <w:rFonts w:ascii="仿宋_GB2312" w:eastAsia="仿宋_GB2312" w:hAnsi="Times New Roman"/>
          <w:sz w:val="30"/>
          <w:szCs w:val="30"/>
        </w:rPr>
        <w:t>2</w:t>
      </w:r>
      <w:r>
        <w:rPr>
          <w:rFonts w:ascii="仿宋_GB2312" w:eastAsia="仿宋_GB2312" w:hAnsi="Times New Roman" w:hint="eastAsia"/>
          <w:sz w:val="30"/>
          <w:szCs w:val="30"/>
        </w:rPr>
        <w:t>：</w:t>
      </w:r>
    </w:p>
    <w:tbl>
      <w:tblPr>
        <w:tblpPr w:leftFromText="180" w:rightFromText="180" w:vertAnchor="text" w:horzAnchor="margin" w:tblpY="68"/>
        <w:tblW w:w="3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35"/>
        <w:gridCol w:w="2415"/>
      </w:tblGrid>
      <w:tr w:rsidR="00A87574" w:rsidRPr="00B77283">
        <w:trPr>
          <w:trHeight w:val="458"/>
        </w:trPr>
        <w:tc>
          <w:tcPr>
            <w:tcW w:w="735" w:type="dxa"/>
            <w:tcBorders>
              <w:top w:val="single" w:sz="18" w:space="0" w:color="auto"/>
            </w:tcBorders>
            <w:vAlign w:val="center"/>
          </w:tcPr>
          <w:p w:rsidR="00A87574" w:rsidRDefault="00A875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年度</w:t>
            </w:r>
          </w:p>
        </w:tc>
        <w:tc>
          <w:tcPr>
            <w:tcW w:w="2415" w:type="dxa"/>
            <w:tcBorders>
              <w:top w:val="single" w:sz="18" w:space="0" w:color="auto"/>
            </w:tcBorders>
          </w:tcPr>
          <w:p w:rsidR="00A87574" w:rsidRDefault="00A87574">
            <w:pPr>
              <w:rPr>
                <w:rFonts w:ascii="Times New Roman" w:hAnsi="Times New Roman"/>
                <w:szCs w:val="24"/>
              </w:rPr>
            </w:pPr>
          </w:p>
        </w:tc>
      </w:tr>
      <w:tr w:rsidR="00A87574" w:rsidRPr="00B77283">
        <w:trPr>
          <w:trHeight w:val="463"/>
        </w:trPr>
        <w:tc>
          <w:tcPr>
            <w:tcW w:w="735" w:type="dxa"/>
            <w:tcBorders>
              <w:bottom w:val="single" w:sz="18" w:space="0" w:color="auto"/>
            </w:tcBorders>
            <w:vAlign w:val="center"/>
          </w:tcPr>
          <w:p w:rsidR="00A87574" w:rsidRDefault="00A8757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编号</w:t>
            </w:r>
          </w:p>
        </w:tc>
        <w:tc>
          <w:tcPr>
            <w:tcW w:w="2415" w:type="dxa"/>
            <w:tcBorders>
              <w:bottom w:val="single" w:sz="18" w:space="0" w:color="auto"/>
            </w:tcBorders>
          </w:tcPr>
          <w:p w:rsidR="00A87574" w:rsidRDefault="00A8757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A87574" w:rsidRDefault="00A87574" w:rsidP="00A87574">
      <w:pPr>
        <w:ind w:firstLineChars="200" w:firstLine="31680"/>
        <w:rPr>
          <w:rFonts w:ascii="Times New Roman" w:hAnsi="Times New Roman"/>
          <w:szCs w:val="24"/>
        </w:rPr>
      </w:pPr>
    </w:p>
    <w:p w:rsidR="00A87574" w:rsidRDefault="00A87574" w:rsidP="0041043F">
      <w:pPr>
        <w:ind w:firstLineChars="200" w:firstLine="31680"/>
        <w:rPr>
          <w:rFonts w:ascii="Times New Roman" w:hAnsi="Times New Roman"/>
          <w:szCs w:val="24"/>
        </w:rPr>
      </w:pPr>
    </w:p>
    <w:p w:rsidR="00A87574" w:rsidRDefault="00A87574" w:rsidP="0041043F">
      <w:pPr>
        <w:ind w:firstLineChars="200" w:firstLine="31680"/>
        <w:rPr>
          <w:rFonts w:ascii="Times New Roman" w:hAnsi="Times New Roman"/>
          <w:szCs w:val="24"/>
        </w:rPr>
      </w:pPr>
    </w:p>
    <w:p w:rsidR="00A87574" w:rsidRDefault="00A87574" w:rsidP="0041043F">
      <w:pPr>
        <w:ind w:firstLineChars="200" w:firstLine="31680"/>
        <w:rPr>
          <w:rFonts w:ascii="Times New Roman" w:hAnsi="Times New Roman"/>
          <w:szCs w:val="24"/>
        </w:rPr>
      </w:pPr>
    </w:p>
    <w:p w:rsidR="00A87574" w:rsidRDefault="00A87574" w:rsidP="0041043F">
      <w:pPr>
        <w:ind w:firstLineChars="200" w:firstLine="316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（以上由学术委员会填写）</w:t>
      </w: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 w:hint="eastAsia"/>
          <w:b/>
          <w:sz w:val="48"/>
          <w:szCs w:val="24"/>
        </w:rPr>
        <w:t>湖南省职业教育与成人教育学会</w:t>
      </w:r>
    </w:p>
    <w:p w:rsidR="00A87574" w:rsidRDefault="00A87574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 w:hint="eastAsia"/>
          <w:b/>
          <w:sz w:val="48"/>
          <w:szCs w:val="24"/>
        </w:rPr>
        <w:t>科研规划课题</w:t>
      </w:r>
    </w:p>
    <w:p w:rsidR="00A87574" w:rsidRDefault="00A87574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A87574" w:rsidRDefault="00A87574">
      <w:pPr>
        <w:spacing w:line="360" w:lineRule="auto"/>
        <w:jc w:val="center"/>
        <w:rPr>
          <w:rFonts w:ascii="Times New Roman" w:hAnsi="Times New Roman"/>
          <w:b/>
          <w:sz w:val="72"/>
          <w:szCs w:val="24"/>
        </w:rPr>
      </w:pPr>
      <w:r>
        <w:rPr>
          <w:rFonts w:ascii="Times New Roman" w:hAnsi="Times New Roman" w:hint="eastAsia"/>
          <w:b/>
          <w:sz w:val="72"/>
          <w:szCs w:val="24"/>
        </w:rPr>
        <w:t>申</w:t>
      </w:r>
      <w:r>
        <w:rPr>
          <w:rFonts w:ascii="Times New Roman" w:hAnsi="Times New Roman"/>
          <w:b/>
          <w:sz w:val="72"/>
          <w:szCs w:val="24"/>
        </w:rPr>
        <w:t xml:space="preserve"> </w:t>
      </w:r>
      <w:r>
        <w:rPr>
          <w:rFonts w:ascii="Times New Roman" w:hAnsi="Times New Roman" w:hint="eastAsia"/>
          <w:b/>
          <w:sz w:val="72"/>
          <w:szCs w:val="24"/>
        </w:rPr>
        <w:t>报</w:t>
      </w:r>
      <w:r>
        <w:rPr>
          <w:rFonts w:ascii="Times New Roman" w:hAnsi="Times New Roman"/>
          <w:b/>
          <w:sz w:val="72"/>
          <w:szCs w:val="24"/>
        </w:rPr>
        <w:t xml:space="preserve"> </w:t>
      </w:r>
      <w:r>
        <w:rPr>
          <w:rFonts w:ascii="Times New Roman" w:hAnsi="Times New Roman" w:hint="eastAsia"/>
          <w:b/>
          <w:sz w:val="72"/>
          <w:szCs w:val="24"/>
        </w:rPr>
        <w:t>表</w:t>
      </w: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 w:rsidP="003656A9">
      <w:pPr>
        <w:spacing w:beforeLines="50" w:afterLines="50" w:line="360" w:lineRule="auto"/>
        <w:rPr>
          <w:rFonts w:ascii="Times New Roman" w:hAnsi="Times New Roman"/>
          <w:sz w:val="30"/>
          <w:szCs w:val="24"/>
        </w:rPr>
      </w:pPr>
      <w:r>
        <w:rPr>
          <w:rFonts w:ascii="Times New Roman" w:hAnsi="Times New Roman" w:hint="eastAsia"/>
          <w:sz w:val="30"/>
          <w:szCs w:val="24"/>
        </w:rPr>
        <w:t>申</w:t>
      </w:r>
      <w:r>
        <w:rPr>
          <w:rFonts w:ascii="Times New Roman" w:hAnsi="Times New Roman"/>
          <w:sz w:val="30"/>
          <w:szCs w:val="24"/>
        </w:rPr>
        <w:t xml:space="preserve"> </w:t>
      </w:r>
      <w:r>
        <w:rPr>
          <w:rFonts w:ascii="Times New Roman" w:hAnsi="Times New Roman" w:hint="eastAsia"/>
          <w:sz w:val="30"/>
          <w:szCs w:val="24"/>
        </w:rPr>
        <w:t>报</w:t>
      </w:r>
      <w:r>
        <w:rPr>
          <w:rFonts w:ascii="Times New Roman" w:hAnsi="Times New Roman"/>
          <w:sz w:val="30"/>
          <w:szCs w:val="24"/>
        </w:rPr>
        <w:t xml:space="preserve"> </w:t>
      </w:r>
      <w:r>
        <w:rPr>
          <w:rFonts w:ascii="Times New Roman" w:hAnsi="Times New Roman" w:hint="eastAsia"/>
          <w:sz w:val="30"/>
          <w:szCs w:val="24"/>
        </w:rPr>
        <w:t>课题名称</w:t>
      </w:r>
      <w:r>
        <w:rPr>
          <w:rFonts w:ascii="Times New Roman" w:hAnsi="Times New Roman"/>
          <w:sz w:val="30"/>
          <w:szCs w:val="24"/>
        </w:rPr>
        <w:t xml:space="preserve">  </w:t>
      </w:r>
      <w:r>
        <w:rPr>
          <w:rFonts w:ascii="Times New Roman" w:hAnsi="Times New Roman"/>
          <w:sz w:val="36"/>
          <w:szCs w:val="24"/>
          <w:u w:val="single"/>
        </w:rPr>
        <w:t xml:space="preserve">                                   </w:t>
      </w:r>
    </w:p>
    <w:p w:rsidR="00A87574" w:rsidRDefault="00A87574" w:rsidP="003656A9">
      <w:pPr>
        <w:spacing w:beforeLines="50" w:afterLines="50" w:line="360" w:lineRule="auto"/>
        <w:rPr>
          <w:rFonts w:ascii="Times New Roman" w:hAnsi="Times New Roman"/>
          <w:sz w:val="30"/>
          <w:szCs w:val="24"/>
        </w:rPr>
      </w:pPr>
      <w:r>
        <w:rPr>
          <w:rFonts w:ascii="Times New Roman" w:hAnsi="Times New Roman" w:hint="eastAsia"/>
          <w:sz w:val="30"/>
          <w:szCs w:val="24"/>
        </w:rPr>
        <w:t>申</w:t>
      </w:r>
      <w:r>
        <w:rPr>
          <w:rFonts w:ascii="Times New Roman" w:hAnsi="Times New Roman"/>
          <w:sz w:val="30"/>
          <w:szCs w:val="24"/>
        </w:rPr>
        <w:t xml:space="preserve"> </w:t>
      </w:r>
      <w:r>
        <w:rPr>
          <w:rFonts w:ascii="Times New Roman" w:hAnsi="Times New Roman" w:hint="eastAsia"/>
          <w:sz w:val="30"/>
          <w:szCs w:val="24"/>
        </w:rPr>
        <w:t>报</w:t>
      </w:r>
      <w:r>
        <w:rPr>
          <w:rFonts w:ascii="Times New Roman" w:hAnsi="Times New Roman"/>
          <w:sz w:val="30"/>
          <w:szCs w:val="24"/>
        </w:rPr>
        <w:t xml:space="preserve"> </w:t>
      </w:r>
      <w:r>
        <w:rPr>
          <w:rFonts w:ascii="Times New Roman" w:hAnsi="Times New Roman" w:hint="eastAsia"/>
          <w:sz w:val="30"/>
          <w:szCs w:val="24"/>
        </w:rPr>
        <w:t>人</w:t>
      </w:r>
      <w:r>
        <w:rPr>
          <w:rFonts w:ascii="Times New Roman" w:hAnsi="Times New Roman"/>
          <w:sz w:val="30"/>
          <w:szCs w:val="24"/>
        </w:rPr>
        <w:t xml:space="preserve"> </w:t>
      </w:r>
      <w:r>
        <w:rPr>
          <w:rFonts w:ascii="Times New Roman" w:hAnsi="Times New Roman" w:hint="eastAsia"/>
          <w:sz w:val="30"/>
          <w:szCs w:val="24"/>
        </w:rPr>
        <w:t>姓</w:t>
      </w:r>
      <w:r>
        <w:rPr>
          <w:rFonts w:ascii="Times New Roman" w:hAnsi="Times New Roman"/>
          <w:sz w:val="30"/>
          <w:szCs w:val="24"/>
        </w:rPr>
        <w:t xml:space="preserve"> </w:t>
      </w:r>
      <w:r>
        <w:rPr>
          <w:rFonts w:ascii="Times New Roman" w:hAnsi="Times New Roman" w:hint="eastAsia"/>
          <w:sz w:val="30"/>
          <w:szCs w:val="24"/>
        </w:rPr>
        <w:t>名</w:t>
      </w:r>
      <w:r>
        <w:rPr>
          <w:rFonts w:ascii="Times New Roman" w:hAnsi="Times New Roman"/>
          <w:sz w:val="30"/>
          <w:szCs w:val="24"/>
        </w:rPr>
        <w:t xml:space="preserve">  </w:t>
      </w:r>
      <w:r>
        <w:rPr>
          <w:rFonts w:ascii="Times New Roman" w:hAnsi="Times New Roman"/>
          <w:sz w:val="36"/>
          <w:szCs w:val="24"/>
          <w:u w:val="single"/>
        </w:rPr>
        <w:t xml:space="preserve">                                   </w:t>
      </w:r>
    </w:p>
    <w:p w:rsidR="00A87574" w:rsidRDefault="00A87574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 w:val="30"/>
          <w:szCs w:val="24"/>
        </w:rPr>
        <w:t>申报人所在单位</w:t>
      </w:r>
      <w:r>
        <w:rPr>
          <w:rFonts w:ascii="Times New Roman" w:hAnsi="Times New Roman"/>
          <w:sz w:val="30"/>
          <w:szCs w:val="24"/>
        </w:rPr>
        <w:t xml:space="preserve">  </w:t>
      </w:r>
      <w:r>
        <w:rPr>
          <w:rFonts w:ascii="Times New Roman" w:hAnsi="Times New Roman"/>
          <w:sz w:val="36"/>
          <w:szCs w:val="24"/>
          <w:u w:val="single"/>
        </w:rPr>
        <w:t xml:space="preserve">                                   </w:t>
      </w: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 w:val="30"/>
          <w:szCs w:val="24"/>
        </w:rPr>
        <w:t>填</w:t>
      </w:r>
      <w:r>
        <w:rPr>
          <w:rFonts w:ascii="Times New Roman" w:hAnsi="Times New Roman"/>
          <w:sz w:val="30"/>
          <w:szCs w:val="24"/>
        </w:rPr>
        <w:t xml:space="preserve">  </w:t>
      </w:r>
      <w:r>
        <w:rPr>
          <w:rFonts w:ascii="Times New Roman" w:hAnsi="Times New Roman" w:hint="eastAsia"/>
          <w:sz w:val="30"/>
          <w:szCs w:val="24"/>
        </w:rPr>
        <w:t>报</w:t>
      </w:r>
      <w:r>
        <w:rPr>
          <w:rFonts w:ascii="Times New Roman" w:hAnsi="Times New Roman"/>
          <w:sz w:val="30"/>
          <w:szCs w:val="24"/>
        </w:rPr>
        <w:t xml:space="preserve">  </w:t>
      </w:r>
      <w:r>
        <w:rPr>
          <w:rFonts w:ascii="Times New Roman" w:hAnsi="Times New Roman" w:hint="eastAsia"/>
          <w:sz w:val="30"/>
          <w:szCs w:val="24"/>
        </w:rPr>
        <w:t>日</w:t>
      </w:r>
      <w:r>
        <w:rPr>
          <w:rFonts w:ascii="Times New Roman" w:hAnsi="Times New Roman"/>
          <w:sz w:val="30"/>
          <w:szCs w:val="24"/>
        </w:rPr>
        <w:t xml:space="preserve">  </w:t>
      </w:r>
      <w:r>
        <w:rPr>
          <w:rFonts w:ascii="Times New Roman" w:hAnsi="Times New Roman" w:hint="eastAsia"/>
          <w:sz w:val="30"/>
          <w:szCs w:val="24"/>
        </w:rPr>
        <w:t>期</w:t>
      </w:r>
      <w:r>
        <w:rPr>
          <w:rFonts w:ascii="Times New Roman" w:hAnsi="Times New Roman"/>
          <w:sz w:val="30"/>
          <w:szCs w:val="24"/>
        </w:rPr>
        <w:t xml:space="preserve">  </w:t>
      </w:r>
      <w:r>
        <w:rPr>
          <w:rFonts w:ascii="Times New Roman" w:hAnsi="Times New Roman"/>
          <w:sz w:val="36"/>
          <w:szCs w:val="24"/>
          <w:u w:val="single"/>
        </w:rPr>
        <w:t xml:space="preserve">                                   </w:t>
      </w: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jc w:val="center"/>
        <w:rPr>
          <w:rFonts w:ascii="宋体"/>
          <w:sz w:val="32"/>
          <w:szCs w:val="24"/>
        </w:rPr>
      </w:pPr>
      <w:r>
        <w:rPr>
          <w:rFonts w:ascii="宋体" w:hAnsi="宋体" w:hint="eastAsia"/>
          <w:sz w:val="32"/>
          <w:szCs w:val="24"/>
        </w:rPr>
        <w:t>湖南省职业教育与成人教育学会</w:t>
      </w:r>
    </w:p>
    <w:p w:rsidR="00A87574" w:rsidRDefault="00A87574">
      <w:pPr>
        <w:jc w:val="center"/>
        <w:rPr>
          <w:rFonts w:ascii="宋体"/>
          <w:sz w:val="32"/>
          <w:szCs w:val="24"/>
        </w:rPr>
      </w:pPr>
      <w:r>
        <w:rPr>
          <w:rFonts w:ascii="宋体" w:hAnsi="宋体"/>
          <w:sz w:val="32"/>
          <w:szCs w:val="24"/>
        </w:rPr>
        <w:t>2018</w:t>
      </w:r>
      <w:r>
        <w:rPr>
          <w:rFonts w:ascii="宋体" w:hAnsi="宋体" w:hint="eastAsia"/>
          <w:sz w:val="32"/>
          <w:szCs w:val="24"/>
        </w:rPr>
        <w:t>年修订</w:t>
      </w:r>
    </w:p>
    <w:p w:rsidR="00A87574" w:rsidRDefault="00A87574">
      <w:pPr>
        <w:jc w:val="center"/>
        <w:rPr>
          <w:rFonts w:ascii="Times New Roman" w:eastAsia="楷体_GB2312" w:hAnsi="Times New Roman"/>
          <w:sz w:val="44"/>
          <w:szCs w:val="24"/>
        </w:rPr>
      </w:pPr>
    </w:p>
    <w:p w:rsidR="00A87574" w:rsidRDefault="00A87574">
      <w:pPr>
        <w:jc w:val="center"/>
        <w:rPr>
          <w:rFonts w:ascii="Times New Roman" w:eastAsia="楷体_GB2312" w:hAnsi="Times New Roman"/>
          <w:sz w:val="44"/>
          <w:szCs w:val="24"/>
        </w:rPr>
      </w:pPr>
      <w:r>
        <w:rPr>
          <w:rFonts w:ascii="Times New Roman" w:eastAsia="楷体_GB2312" w:hAnsi="Times New Roman" w:hint="eastAsia"/>
          <w:sz w:val="44"/>
          <w:szCs w:val="24"/>
        </w:rPr>
        <w:t>填表须知</w:t>
      </w:r>
    </w:p>
    <w:p w:rsidR="00A87574" w:rsidRDefault="00A87574">
      <w:pPr>
        <w:spacing w:line="600" w:lineRule="auto"/>
        <w:jc w:val="center"/>
        <w:rPr>
          <w:rFonts w:ascii="Times New Roman" w:eastAsia="楷体_GB2312" w:hAnsi="Times New Roman"/>
          <w:sz w:val="44"/>
          <w:szCs w:val="24"/>
        </w:rPr>
      </w:pPr>
    </w:p>
    <w:p w:rsidR="00A87574" w:rsidRDefault="00A87574">
      <w:pPr>
        <w:widowControl/>
        <w:spacing w:line="600" w:lineRule="auto"/>
        <w:ind w:firstLine="567"/>
        <w:rPr>
          <w:rFonts w:ascii="Times New Roman" w:eastAsia="楷体_GB2312" w:hAnsi="Times New Roman"/>
          <w:kern w:val="0"/>
          <w:sz w:val="30"/>
          <w:szCs w:val="20"/>
        </w:rPr>
      </w:pPr>
      <w:r>
        <w:rPr>
          <w:rFonts w:ascii="Times New Roman" w:eastAsia="楷体_GB2312" w:hAnsi="Times New Roman" w:hint="eastAsia"/>
          <w:kern w:val="0"/>
          <w:sz w:val="30"/>
          <w:szCs w:val="20"/>
        </w:rPr>
        <w:t>一、每个课题限报负责人一人，课题申报人必须是该课题的实际主持人，并在该课题研究中承担实质性任务。课题负责人一般需具有中级及以上专业技术职务（职称）。</w:t>
      </w:r>
    </w:p>
    <w:p w:rsidR="00A87574" w:rsidRDefault="00A87574">
      <w:pPr>
        <w:widowControl/>
        <w:spacing w:line="600" w:lineRule="auto"/>
        <w:ind w:firstLine="567"/>
        <w:rPr>
          <w:rFonts w:ascii="Times New Roman" w:eastAsia="楷体_GB2312" w:hAnsi="Times New Roman"/>
          <w:kern w:val="0"/>
          <w:sz w:val="32"/>
          <w:szCs w:val="20"/>
        </w:rPr>
      </w:pPr>
      <w:r>
        <w:rPr>
          <w:rFonts w:ascii="Times New Roman" w:eastAsia="楷体_GB2312" w:hAnsi="Times New Roman" w:hint="eastAsia"/>
          <w:kern w:val="0"/>
          <w:sz w:val="30"/>
          <w:szCs w:val="20"/>
        </w:rPr>
        <w:t>二、主要合作者是指课题负责人之外的课题研究方案的设计人员、研究人员与子课题负责人等。</w:t>
      </w:r>
    </w:p>
    <w:p w:rsidR="00A87574" w:rsidRDefault="00A87574">
      <w:pPr>
        <w:widowControl/>
        <w:spacing w:line="600" w:lineRule="auto"/>
        <w:ind w:firstLine="567"/>
        <w:rPr>
          <w:rFonts w:ascii="Times New Roman" w:eastAsia="楷体_GB2312" w:hAnsi="Times New Roman"/>
          <w:kern w:val="0"/>
          <w:sz w:val="30"/>
          <w:szCs w:val="20"/>
        </w:rPr>
      </w:pPr>
      <w:r>
        <w:rPr>
          <w:rFonts w:ascii="Times New Roman" w:eastAsia="楷体_GB2312" w:hAnsi="Times New Roman" w:hint="eastAsia"/>
          <w:kern w:val="0"/>
          <w:sz w:val="30"/>
          <w:szCs w:val="20"/>
        </w:rPr>
        <w:t>三、申报表须经课题负责人所在单位签署意见并加盖公章。</w:t>
      </w:r>
    </w:p>
    <w:p w:rsidR="00A87574" w:rsidRDefault="00A87574">
      <w:pPr>
        <w:spacing w:line="600" w:lineRule="auto"/>
        <w:ind w:firstLine="567"/>
        <w:rPr>
          <w:rFonts w:ascii="Times New Roman" w:eastAsia="楷体_GB2312" w:hAnsi="Times New Roman"/>
          <w:sz w:val="32"/>
          <w:szCs w:val="24"/>
        </w:rPr>
      </w:pPr>
      <w:r>
        <w:rPr>
          <w:rFonts w:ascii="Times New Roman" w:eastAsia="楷体_GB2312" w:hAnsi="Times New Roman" w:hint="eastAsia"/>
          <w:sz w:val="30"/>
          <w:szCs w:val="24"/>
        </w:rPr>
        <w:t>四、申报表需一式五份。除“申报人所在单位意见”一栏外，均需用电脑打印。其中一份为原件，另四份可为复印件。</w:t>
      </w:r>
    </w:p>
    <w:p w:rsidR="00A87574" w:rsidRDefault="00A8757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8"/>
        <w:gridCol w:w="1130"/>
        <w:gridCol w:w="564"/>
        <w:gridCol w:w="567"/>
        <w:gridCol w:w="339"/>
        <w:gridCol w:w="228"/>
        <w:gridCol w:w="312"/>
        <w:gridCol w:w="169"/>
        <w:gridCol w:w="86"/>
        <w:gridCol w:w="1002"/>
        <w:gridCol w:w="183"/>
        <w:gridCol w:w="384"/>
        <w:gridCol w:w="147"/>
        <w:gridCol w:w="986"/>
        <w:gridCol w:w="644"/>
        <w:gridCol w:w="493"/>
        <w:gridCol w:w="68"/>
        <w:gridCol w:w="1207"/>
      </w:tblGrid>
      <w:tr w:rsidR="00A87574" w:rsidRPr="00B77283">
        <w:trPr>
          <w:cantSplit/>
          <w:trHeight w:val="490"/>
        </w:trPr>
        <w:tc>
          <w:tcPr>
            <w:tcW w:w="1518" w:type="dxa"/>
            <w:gridSpan w:val="2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申报课题名称</w:t>
            </w:r>
          </w:p>
        </w:tc>
        <w:tc>
          <w:tcPr>
            <w:tcW w:w="7379" w:type="dxa"/>
            <w:gridSpan w:val="16"/>
            <w:vAlign w:val="center"/>
          </w:tcPr>
          <w:p w:rsidR="00A87574" w:rsidRDefault="00A87574">
            <w:pPr>
              <w:spacing w:before="120" w:after="12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 w:val="restart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申</w:t>
            </w:r>
          </w:p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报</w:t>
            </w:r>
          </w:p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人</w:t>
            </w: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pacing w:val="-1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名</w:t>
            </w:r>
          </w:p>
        </w:tc>
        <w:tc>
          <w:tcPr>
            <w:tcW w:w="1698" w:type="dxa"/>
            <w:gridSpan w:val="4"/>
            <w:vAlign w:val="center"/>
          </w:tcPr>
          <w:p w:rsidR="00A87574" w:rsidRDefault="00A87574">
            <w:pPr>
              <w:spacing w:before="120" w:after="12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 w:rsidR="00A87574" w:rsidRDefault="00A87574">
            <w:pPr>
              <w:spacing w:before="120" w:after="12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1133" w:type="dxa"/>
            <w:gridSpan w:val="2"/>
            <w:vAlign w:val="center"/>
          </w:tcPr>
          <w:p w:rsidR="00A87574" w:rsidRDefault="00A87574">
            <w:pPr>
              <w:spacing w:before="120" w:after="12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768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4967" w:type="dxa"/>
            <w:gridSpan w:val="12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768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5611" w:type="dxa"/>
            <w:gridSpan w:val="1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邮编</w:t>
            </w:r>
          </w:p>
        </w:tc>
        <w:tc>
          <w:tcPr>
            <w:tcW w:w="1275" w:type="dxa"/>
            <w:gridSpan w:val="2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办公电话</w:t>
            </w:r>
          </w:p>
        </w:tc>
        <w:tc>
          <w:tcPr>
            <w:tcW w:w="1470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440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传真</w:t>
            </w:r>
          </w:p>
        </w:tc>
        <w:tc>
          <w:tcPr>
            <w:tcW w:w="986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pacing w:val="-10"/>
                <w:sz w:val="24"/>
                <w:szCs w:val="24"/>
              </w:rPr>
              <w:t>E-mail</w:t>
            </w:r>
          </w:p>
        </w:tc>
        <w:tc>
          <w:tcPr>
            <w:tcW w:w="1768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 w:val="restart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主</w:t>
            </w:r>
          </w:p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</w:p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要</w:t>
            </w:r>
          </w:p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</w:p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合</w:t>
            </w:r>
          </w:p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</w:p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作</w:t>
            </w:r>
          </w:p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</w:p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者</w:t>
            </w: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pacing w:val="-1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名</w:t>
            </w:r>
          </w:p>
        </w:tc>
        <w:tc>
          <w:tcPr>
            <w:tcW w:w="56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1048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2788" w:type="dxa"/>
            <w:gridSpan w:val="6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1205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研究专长</w:t>
            </w:r>
          </w:p>
        </w:tc>
        <w:tc>
          <w:tcPr>
            <w:tcW w:w="120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具体分工</w:t>
            </w: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rPr>
                <w:rFonts w:ascii="宋体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A87574" w:rsidRDefault="00A87574">
            <w:pPr>
              <w:spacing w:before="120" w:after="120"/>
              <w:ind w:right="-108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rPr>
                <w:rFonts w:ascii="宋体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rPr>
                <w:rFonts w:ascii="宋体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rPr>
                <w:rFonts w:ascii="宋体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rPr>
                <w:rFonts w:ascii="宋体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rPr>
                <w:rFonts w:ascii="宋体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rPr>
                <w:rFonts w:ascii="宋体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rPr>
                <w:rFonts w:ascii="宋体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rPr>
                <w:rFonts w:ascii="宋体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0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388" w:type="dxa"/>
            <w:vMerge/>
            <w:vAlign w:val="center"/>
          </w:tcPr>
          <w:p w:rsidR="00A87574" w:rsidRDefault="00A87574">
            <w:pPr>
              <w:spacing w:before="120" w:after="120"/>
              <w:rPr>
                <w:rFonts w:ascii="宋体"/>
                <w:b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A87574" w:rsidRDefault="00A87574">
      <w:pPr>
        <w:spacing w:line="420" w:lineRule="auto"/>
        <w:rPr>
          <w:rFonts w:ascii="黑体" w:eastAsia="黑体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1843"/>
        <w:gridCol w:w="2410"/>
      </w:tblGrid>
      <w:tr w:rsidR="00A87574" w:rsidRPr="00B77283">
        <w:trPr>
          <w:cantSplit/>
        </w:trPr>
        <w:tc>
          <w:tcPr>
            <w:tcW w:w="8897" w:type="dxa"/>
            <w:gridSpan w:val="3"/>
          </w:tcPr>
          <w:p w:rsidR="00A87574" w:rsidRDefault="00A87574">
            <w:pPr>
              <w:spacing w:before="40" w:after="40"/>
              <w:ind w:right="-108" w:hanging="142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课题组成员正在担任的其他研究项目</w:t>
            </w:r>
          </w:p>
        </w:tc>
      </w:tr>
      <w:tr w:rsidR="00A87574" w:rsidRPr="00B77283">
        <w:trPr>
          <w:cantSplit/>
        </w:trPr>
        <w:tc>
          <w:tcPr>
            <w:tcW w:w="4644" w:type="dxa"/>
          </w:tcPr>
          <w:p w:rsidR="00A87574" w:rsidRDefault="00A87574">
            <w:pPr>
              <w:spacing w:before="40" w:after="4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课题名称</w:t>
            </w:r>
          </w:p>
        </w:tc>
        <w:tc>
          <w:tcPr>
            <w:tcW w:w="1843" w:type="dxa"/>
          </w:tcPr>
          <w:p w:rsidR="00A87574" w:rsidRDefault="00A87574">
            <w:pPr>
              <w:spacing w:before="40" w:after="4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实施时间</w:t>
            </w:r>
          </w:p>
        </w:tc>
        <w:tc>
          <w:tcPr>
            <w:tcW w:w="2410" w:type="dxa"/>
          </w:tcPr>
          <w:p w:rsidR="00A87574" w:rsidRDefault="00A87574">
            <w:pPr>
              <w:spacing w:before="40" w:after="40"/>
              <w:ind w:right="-108" w:hanging="142"/>
              <w:jc w:val="center"/>
              <w:rPr>
                <w:rFonts w:ascii="宋体"/>
                <w:b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10"/>
                <w:sz w:val="24"/>
                <w:szCs w:val="24"/>
              </w:rPr>
              <w:t>批准单位</w:t>
            </w:r>
          </w:p>
        </w:tc>
      </w:tr>
      <w:tr w:rsidR="00A87574" w:rsidRPr="00B77283">
        <w:trPr>
          <w:cantSplit/>
        </w:trPr>
        <w:tc>
          <w:tcPr>
            <w:tcW w:w="4644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4644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4644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A87574" w:rsidRPr="00B77283">
        <w:trPr>
          <w:cantSplit/>
        </w:trPr>
        <w:tc>
          <w:tcPr>
            <w:tcW w:w="4644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574" w:rsidRDefault="00A87574">
            <w:pPr>
              <w:spacing w:before="120" w:after="120"/>
              <w:ind w:right="-108" w:hanging="142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</w:tbl>
    <w:p w:rsidR="00A87574" w:rsidRDefault="00A87574">
      <w:pPr>
        <w:spacing w:line="240" w:lineRule="atLeast"/>
        <w:rPr>
          <w:rFonts w:ascii="Times New Roman" w:hAnsi="Times New Roman"/>
          <w:szCs w:val="24"/>
        </w:rPr>
      </w:pPr>
    </w:p>
    <w:p w:rsidR="00A87574" w:rsidRDefault="00A87574">
      <w:p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6"/>
      </w:tblGrid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立论依据</w:t>
            </w:r>
          </w:p>
        </w:tc>
      </w:tr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（本课题研究的理论价值和实践意义，国内外研究现状分析，主要参考文献）</w:t>
            </w: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</w:tc>
      </w:tr>
    </w:tbl>
    <w:p w:rsidR="00A87574" w:rsidRDefault="00A87574">
      <w:pPr>
        <w:rPr>
          <w:rFonts w:ascii="Times New Roman" w:hAnsi="Times New Roman"/>
          <w:szCs w:val="24"/>
        </w:rPr>
      </w:pPr>
    </w:p>
    <w:p w:rsidR="00A87574" w:rsidRDefault="00A8757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6"/>
      </w:tblGrid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研究方案</w:t>
            </w:r>
          </w:p>
        </w:tc>
      </w:tr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（研究目标、研究内容、研究方法、研究过程与步骤、预计完成的成果形式及最终完成时间）</w:t>
            </w: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A87574" w:rsidRDefault="00A8757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6"/>
      </w:tblGrid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本课题拟解决的关键问题和特色创新之处</w:t>
            </w:r>
          </w:p>
        </w:tc>
      </w:tr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完成研究的条件分析</w:t>
            </w:r>
          </w:p>
        </w:tc>
      </w:tr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（包括现有的研究工作基础、研究的外部条件、课题组人员结构、研究经费和设备等）</w:t>
            </w: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ind w:firstLine="480"/>
              <w:rPr>
                <w:rFonts w:ascii="Times New Roman" w:hAnsi="Times New Roman"/>
                <w:szCs w:val="24"/>
              </w:rPr>
            </w:pPr>
          </w:p>
        </w:tc>
      </w:tr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/>
              <w:ind w:right="-108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pacing w:val="10"/>
                <w:sz w:val="24"/>
                <w:szCs w:val="24"/>
              </w:rPr>
              <w:t>申报人所在单位意见</w:t>
            </w:r>
          </w:p>
        </w:tc>
      </w:tr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　　</w:t>
            </w:r>
          </w:p>
          <w:p w:rsidR="00A87574" w:rsidRDefault="00A87574">
            <w:pPr>
              <w:spacing w:before="40" w:after="40" w:line="240" w:lineRule="atLeast"/>
              <w:ind w:firstLine="420"/>
              <w:rPr>
                <w:rFonts w:ascii="Times New Roman" w:hAnsi="Times New Roman"/>
                <w:sz w:val="28"/>
                <w:szCs w:val="28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 w:val="72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 w:val="72"/>
                <w:szCs w:val="24"/>
              </w:rPr>
            </w:pPr>
          </w:p>
          <w:p w:rsidR="00A87574" w:rsidRDefault="00A87574" w:rsidP="00A87574">
            <w:pPr>
              <w:spacing w:before="40" w:after="40" w:line="240" w:lineRule="atLeast"/>
              <w:ind w:firstLineChars="250" w:firstLine="316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单位（盖章）</w:t>
            </w:r>
            <w:r>
              <w:rPr>
                <w:rFonts w:ascii="Times New Roman" w:hAnsi="Times New Roman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Cs w:val="24"/>
              </w:rPr>
              <w:t>负责人（签章）</w:t>
            </w:r>
          </w:p>
          <w:p w:rsidR="00A87574" w:rsidRDefault="00A87574">
            <w:pPr>
              <w:spacing w:before="40" w:after="40" w:line="240" w:lineRule="atLeast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Cs w:val="24"/>
              </w:rPr>
              <w:t>年　　月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　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日</w:t>
            </w:r>
          </w:p>
          <w:p w:rsidR="00A87574" w:rsidRDefault="00A87574">
            <w:pPr>
              <w:spacing w:before="40" w:after="40" w:line="240" w:lineRule="atLeast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pacing w:val="10"/>
                <w:sz w:val="24"/>
                <w:szCs w:val="24"/>
              </w:rPr>
              <w:t>湖南省职成教育学会学术委员会复审意见</w:t>
            </w:r>
          </w:p>
        </w:tc>
      </w:tr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 w:val="72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 w:val="72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　　专家组成员签字：</w:t>
            </w:r>
          </w:p>
          <w:p w:rsidR="00A87574" w:rsidRDefault="00A87574">
            <w:pPr>
              <w:spacing w:before="40" w:after="40" w:line="240" w:lineRule="atLeast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日</w:t>
            </w:r>
          </w:p>
          <w:p w:rsidR="00A87574" w:rsidRDefault="00A87574">
            <w:pPr>
              <w:spacing w:before="40" w:after="40" w:line="240" w:lineRule="atLeast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pacing w:val="10"/>
                <w:sz w:val="24"/>
                <w:szCs w:val="24"/>
              </w:rPr>
              <w:t>湖南省职业教育与成人教育学会终审意见</w:t>
            </w:r>
          </w:p>
        </w:tc>
      </w:tr>
      <w:tr w:rsidR="00A87574" w:rsidRPr="00B77283">
        <w:tc>
          <w:tcPr>
            <w:tcW w:w="8856" w:type="dxa"/>
          </w:tcPr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 w:val="72"/>
                <w:szCs w:val="24"/>
              </w:rPr>
            </w:pP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</w:t>
            </w:r>
          </w:p>
          <w:p w:rsidR="00A87574" w:rsidRDefault="00A87574">
            <w:pPr>
              <w:spacing w:before="40" w:after="4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hint="eastAsia"/>
                <w:szCs w:val="24"/>
              </w:rPr>
              <w:t>负责人（签章）</w:t>
            </w:r>
          </w:p>
          <w:p w:rsidR="00A87574" w:rsidRDefault="00A87574">
            <w:pPr>
              <w:spacing w:before="40" w:after="40" w:line="240" w:lineRule="atLeast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Cs w:val="24"/>
              </w:rPr>
              <w:t>日</w:t>
            </w:r>
          </w:p>
          <w:p w:rsidR="00A87574" w:rsidRDefault="00A87574">
            <w:pPr>
              <w:spacing w:before="40" w:after="40" w:line="240" w:lineRule="atLeast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</w:tbl>
    <w:p w:rsidR="00A87574" w:rsidRDefault="00A87574">
      <w:pPr>
        <w:widowControl/>
        <w:tabs>
          <w:tab w:val="left" w:pos="2280"/>
        </w:tabs>
        <w:spacing w:line="460" w:lineRule="exact"/>
        <w:jc w:val="left"/>
        <w:rPr>
          <w:rFonts w:ascii="Times New Roman" w:hAnsi="Times New Roman"/>
          <w:kern w:val="0"/>
          <w:szCs w:val="24"/>
        </w:rPr>
        <w:sectPr w:rsidR="00A87574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87574" w:rsidRDefault="00A87574">
      <w:pPr>
        <w:widowControl/>
        <w:tabs>
          <w:tab w:val="left" w:pos="2280"/>
        </w:tabs>
        <w:spacing w:line="460" w:lineRule="exact"/>
        <w:jc w:val="left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Arial" w:cs="Arial"/>
          <w:color w:val="000000"/>
          <w:kern w:val="0"/>
          <w:sz w:val="30"/>
          <w:szCs w:val="30"/>
        </w:rPr>
        <w:t>3:</w:t>
      </w:r>
      <w:r>
        <w:rPr>
          <w:rFonts w:ascii="仿宋_GB2312" w:eastAsia="仿宋_GB2312" w:hAnsi="Arial" w:cs="Arial"/>
          <w:color w:val="000000"/>
          <w:kern w:val="0"/>
          <w:sz w:val="30"/>
          <w:szCs w:val="30"/>
        </w:rPr>
        <w:tab/>
      </w:r>
    </w:p>
    <w:p w:rsidR="00A87574" w:rsidRDefault="00A87574" w:rsidP="0041043F">
      <w:pPr>
        <w:spacing w:line="360" w:lineRule="auto"/>
        <w:ind w:rightChars="-64" w:right="31680"/>
        <w:jc w:val="center"/>
        <w:rPr>
          <w:rFonts w:ascii="宋体" w:cs="Arial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Arial"/>
          <w:b/>
          <w:spacing w:val="-12"/>
          <w:kern w:val="0"/>
          <w:sz w:val="36"/>
          <w:szCs w:val="36"/>
        </w:rPr>
        <w:t>2018-2019</w:t>
      </w:r>
      <w:r>
        <w:rPr>
          <w:rFonts w:ascii="仿宋_GB2312" w:eastAsia="仿宋_GB2312" w:hAnsi="宋体" w:cs="Arial" w:hint="eastAsia"/>
          <w:b/>
          <w:spacing w:val="-12"/>
          <w:kern w:val="0"/>
          <w:sz w:val="36"/>
          <w:szCs w:val="36"/>
        </w:rPr>
        <w:t>年度湖南省职业教育与成人教育学会科研规划</w:t>
      </w: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课题申报材料汇总表</w:t>
      </w:r>
    </w:p>
    <w:p w:rsidR="00A87574" w:rsidRDefault="00A87574">
      <w:pPr>
        <w:widowControl/>
        <w:spacing w:line="456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/>
          <w:color w:val="000000"/>
          <w:kern w:val="0"/>
          <w:sz w:val="30"/>
          <w:szCs w:val="24"/>
        </w:rPr>
        <w:t> 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推荐单位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（盖章）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联系人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联系电话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2018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日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0"/>
        <w:gridCol w:w="3168"/>
        <w:gridCol w:w="1684"/>
        <w:gridCol w:w="3243"/>
        <w:gridCol w:w="1793"/>
        <w:gridCol w:w="1801"/>
        <w:gridCol w:w="1555"/>
      </w:tblGrid>
      <w:tr w:rsidR="00A87574" w:rsidRPr="00B77283">
        <w:trPr>
          <w:jc w:val="center"/>
        </w:trPr>
        <w:tc>
          <w:tcPr>
            <w:tcW w:w="930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68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684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3243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主要研究人员</w:t>
            </w:r>
          </w:p>
        </w:tc>
        <w:tc>
          <w:tcPr>
            <w:tcW w:w="1793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1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55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87574" w:rsidRPr="00B77283">
        <w:trPr>
          <w:jc w:val="center"/>
        </w:trPr>
        <w:tc>
          <w:tcPr>
            <w:tcW w:w="930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168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684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243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793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1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A87574" w:rsidRPr="00B77283">
        <w:trPr>
          <w:jc w:val="center"/>
        </w:trPr>
        <w:tc>
          <w:tcPr>
            <w:tcW w:w="930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168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684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243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793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1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A87574" w:rsidRPr="00B77283">
        <w:trPr>
          <w:jc w:val="center"/>
        </w:trPr>
        <w:tc>
          <w:tcPr>
            <w:tcW w:w="930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168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684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243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793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1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A87574" w:rsidRPr="00B77283">
        <w:trPr>
          <w:jc w:val="center"/>
        </w:trPr>
        <w:tc>
          <w:tcPr>
            <w:tcW w:w="930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168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684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243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793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1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A87574" w:rsidRPr="00B77283">
        <w:trPr>
          <w:jc w:val="center"/>
        </w:trPr>
        <w:tc>
          <w:tcPr>
            <w:tcW w:w="930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68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84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243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93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1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</w:tr>
      <w:tr w:rsidR="00A87574" w:rsidRPr="00B77283">
        <w:trPr>
          <w:jc w:val="center"/>
        </w:trPr>
        <w:tc>
          <w:tcPr>
            <w:tcW w:w="930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68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84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243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93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1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</w:tr>
      <w:tr w:rsidR="00A87574" w:rsidRPr="00B77283">
        <w:trPr>
          <w:jc w:val="center"/>
        </w:trPr>
        <w:tc>
          <w:tcPr>
            <w:tcW w:w="930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168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84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243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93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1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</w:tr>
      <w:tr w:rsidR="00A87574" w:rsidRPr="00B77283">
        <w:trPr>
          <w:jc w:val="center"/>
        </w:trPr>
        <w:tc>
          <w:tcPr>
            <w:tcW w:w="930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168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684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243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793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01" w:type="dxa"/>
          </w:tcPr>
          <w:p w:rsidR="00A87574" w:rsidRDefault="00A87574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55" w:type="dxa"/>
            <w:vAlign w:val="center"/>
          </w:tcPr>
          <w:p w:rsidR="00A87574" w:rsidRDefault="00A8757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36"/>
                <w:szCs w:val="36"/>
              </w:rPr>
              <w:t> </w:t>
            </w:r>
          </w:p>
        </w:tc>
      </w:tr>
    </w:tbl>
    <w:p w:rsidR="00A87574" w:rsidRDefault="00A87574">
      <w:pPr>
        <w:widowControl/>
        <w:spacing w:line="440" w:lineRule="exact"/>
        <w:jc w:val="left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 w:hint="eastAsia"/>
          <w:szCs w:val="24"/>
        </w:rPr>
        <w:t>备注：推荐单位名称需与公章一致。</w:t>
      </w:r>
    </w:p>
    <w:p w:rsidR="00A87574" w:rsidRDefault="00A87574">
      <w:bookmarkStart w:id="0" w:name="_GoBack"/>
      <w:bookmarkEnd w:id="0"/>
    </w:p>
    <w:sectPr w:rsidR="00A87574" w:rsidSect="005C54AF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74" w:rsidRDefault="00A87574" w:rsidP="005C54AF">
      <w:r>
        <w:separator/>
      </w:r>
    </w:p>
  </w:endnote>
  <w:endnote w:type="continuationSeparator" w:id="0">
    <w:p w:rsidR="00A87574" w:rsidRDefault="00A87574" w:rsidP="005C5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74" w:rsidRDefault="00A875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574" w:rsidRDefault="00A875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74" w:rsidRDefault="00A875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87574" w:rsidRDefault="00A875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74" w:rsidRDefault="00A87574" w:rsidP="005C54AF">
      <w:r>
        <w:separator/>
      </w:r>
    </w:p>
  </w:footnote>
  <w:footnote w:type="continuationSeparator" w:id="0">
    <w:p w:rsidR="00A87574" w:rsidRDefault="00A87574" w:rsidP="005C5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74" w:rsidRDefault="00A8757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3B7"/>
    <w:rsid w:val="00085EC7"/>
    <w:rsid w:val="0017120F"/>
    <w:rsid w:val="001A4864"/>
    <w:rsid w:val="001D6089"/>
    <w:rsid w:val="002D3B0B"/>
    <w:rsid w:val="003656A9"/>
    <w:rsid w:val="003B13F3"/>
    <w:rsid w:val="003C6AC0"/>
    <w:rsid w:val="003D76BC"/>
    <w:rsid w:val="0041043F"/>
    <w:rsid w:val="0045296D"/>
    <w:rsid w:val="004835F5"/>
    <w:rsid w:val="00527B97"/>
    <w:rsid w:val="00582D13"/>
    <w:rsid w:val="005C54AF"/>
    <w:rsid w:val="00600E21"/>
    <w:rsid w:val="00612C39"/>
    <w:rsid w:val="00654C6E"/>
    <w:rsid w:val="007407DD"/>
    <w:rsid w:val="00821684"/>
    <w:rsid w:val="00824238"/>
    <w:rsid w:val="008C02C9"/>
    <w:rsid w:val="00900EDE"/>
    <w:rsid w:val="00973177"/>
    <w:rsid w:val="009B6182"/>
    <w:rsid w:val="009E4676"/>
    <w:rsid w:val="00A033B7"/>
    <w:rsid w:val="00A87574"/>
    <w:rsid w:val="00AA6ADD"/>
    <w:rsid w:val="00B7394B"/>
    <w:rsid w:val="00B77283"/>
    <w:rsid w:val="00C4497D"/>
    <w:rsid w:val="00DF6238"/>
    <w:rsid w:val="00E05622"/>
    <w:rsid w:val="00E36890"/>
    <w:rsid w:val="00E41DFE"/>
    <w:rsid w:val="00EB680E"/>
    <w:rsid w:val="00EE76FD"/>
    <w:rsid w:val="00EF3C09"/>
    <w:rsid w:val="00F632CF"/>
    <w:rsid w:val="00F84977"/>
    <w:rsid w:val="00FF76BB"/>
    <w:rsid w:val="010F34F5"/>
    <w:rsid w:val="17CC4F8E"/>
    <w:rsid w:val="40DC4278"/>
    <w:rsid w:val="416868F8"/>
    <w:rsid w:val="5835108D"/>
    <w:rsid w:val="5CDB69D6"/>
    <w:rsid w:val="63DD2F39"/>
    <w:rsid w:val="71C2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4AF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5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54A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5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54AF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C54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2233145035@qq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6;&#26102;&#23558;&#25152;&#26377;&#26448;&#26009;&#30340;&#30005;&#23376;&#31295;&#21457;&#36865;&#33267;&#37038;&#31665;2233145035@qq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14</Pages>
  <Words>672</Words>
  <Characters>3835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8</cp:revision>
  <cp:lastPrinted>2018-05-18T06:52:00Z</cp:lastPrinted>
  <dcterms:created xsi:type="dcterms:W3CDTF">2018-04-20T02:43:00Z</dcterms:created>
  <dcterms:modified xsi:type="dcterms:W3CDTF">2018-05-18T06:53:00Z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