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07" w:rsidRDefault="000A5807" w:rsidP="000A58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湖南石化职院</w:t>
      </w:r>
      <w:r>
        <w:rPr>
          <w:b/>
          <w:sz w:val="44"/>
          <w:szCs w:val="44"/>
        </w:rPr>
        <w:t>201</w:t>
      </w:r>
      <w:r w:rsidR="00E5690C">
        <w:rPr>
          <w:rFonts w:hint="eastAsia"/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年下学期应急疏散演练暨灭火演练活动方案</w:t>
      </w:r>
    </w:p>
    <w:p w:rsidR="000A5807" w:rsidRDefault="000A5807" w:rsidP="000A5807">
      <w:pPr>
        <w:jc w:val="center"/>
        <w:rPr>
          <w:b/>
          <w:sz w:val="44"/>
          <w:szCs w:val="44"/>
        </w:rPr>
      </w:pPr>
    </w:p>
    <w:p w:rsidR="000A5807" w:rsidRDefault="000A5807" w:rsidP="000A58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院属各单位：</w:t>
      </w:r>
    </w:p>
    <w:p w:rsidR="000A5807" w:rsidRDefault="000A5807" w:rsidP="000A58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为深入贯彻《中华人民共和国消防法》、《消防安全责任制实施办法》和公安部第</w:t>
      </w:r>
      <w:r>
        <w:rPr>
          <w:sz w:val="28"/>
          <w:szCs w:val="28"/>
        </w:rPr>
        <w:t>61</w:t>
      </w:r>
      <w:r>
        <w:rPr>
          <w:rFonts w:hint="eastAsia"/>
          <w:sz w:val="28"/>
          <w:szCs w:val="28"/>
        </w:rPr>
        <w:t>号令《机关、团体、企业、事业单位消防安全管理规定》等消防法规，按照政府统一领导、部门依法监管、单位全面负责、公民积极参与的原则，坚持党政同责、一岗双责、齐抓共管、失职追责，进一步健全学院消防安全责任制。学院保卫处紧紧围绕“关注消防，平安你我”这一主题，积极发动全院师生关注消防安全，学习消防知识，参与消防工作，全面提升学院抗御火灾的能力，真正实现“人人受到宣传教育，人人增强防范意识，人人掌握基本常识”的目标，进一步加强全院师生消防安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“四个能力”建设。按照“平安高校”建设和年度综治考评工作的要求，为做好本次我院应急疏散演练暨灭火演练活动，现将有关事项通知如下。</w:t>
      </w:r>
    </w:p>
    <w:p w:rsidR="000A5807" w:rsidRDefault="000A5807" w:rsidP="000A580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一、成立应急疏散演练暨灭火演练活动工作领导小组</w:t>
      </w:r>
    </w:p>
    <w:p w:rsidR="0030241C" w:rsidRDefault="0030241C" w:rsidP="000A580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问：雷放华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组</w:t>
      </w:r>
      <w:r w:rsidR="0030241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长：</w:t>
      </w:r>
      <w:r w:rsidR="0030241C">
        <w:rPr>
          <w:rFonts w:hint="eastAsia"/>
          <w:sz w:val="28"/>
          <w:szCs w:val="28"/>
        </w:rPr>
        <w:t>何子明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副组长：孙</w:t>
      </w:r>
      <w:r w:rsidR="0030241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雷</w:t>
      </w:r>
      <w:r w:rsidR="0030241C">
        <w:rPr>
          <w:rFonts w:hint="eastAsia"/>
          <w:sz w:val="28"/>
          <w:szCs w:val="28"/>
        </w:rPr>
        <w:t xml:space="preserve">  </w:t>
      </w:r>
      <w:r w:rsidR="0030241C">
        <w:rPr>
          <w:rFonts w:hint="eastAsia"/>
          <w:sz w:val="28"/>
          <w:szCs w:val="28"/>
        </w:rPr>
        <w:t>王</w:t>
      </w:r>
      <w:r w:rsidR="0030241C">
        <w:rPr>
          <w:rFonts w:hint="eastAsia"/>
          <w:sz w:val="28"/>
          <w:szCs w:val="28"/>
        </w:rPr>
        <w:t xml:space="preserve">  </w:t>
      </w:r>
      <w:r w:rsidR="0030241C">
        <w:rPr>
          <w:rFonts w:hint="eastAsia"/>
          <w:sz w:val="28"/>
          <w:szCs w:val="28"/>
        </w:rPr>
        <w:t>智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成员：各单位党、政负责人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领导小组下设活动办公室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主任：湛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佳（兼）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成员：各二级学院综合办主任、学工办主任、辅导员（班主任），学生处、保卫处全体成员。</w:t>
      </w:r>
    </w:p>
    <w:p w:rsidR="000A5807" w:rsidRDefault="000A5807" w:rsidP="000A580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二、演练活动相关安排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、时间：</w:t>
      </w:r>
      <w:r w:rsidR="00E5690C"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30241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点</w:t>
      </w:r>
      <w:r w:rsidR="0030241C">
        <w:rPr>
          <w:rFonts w:hint="eastAsia"/>
          <w:sz w:val="28"/>
          <w:szCs w:val="28"/>
        </w:rPr>
        <w:t>4</w:t>
      </w:r>
      <w:r w:rsidR="00FC1166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>
        <w:rPr>
          <w:rFonts w:hint="eastAsia"/>
          <w:sz w:val="28"/>
          <w:szCs w:val="28"/>
        </w:rPr>
        <w:t>点</w:t>
      </w:r>
      <w:r w:rsidR="00FC1166">
        <w:rPr>
          <w:rFonts w:hint="eastAsia"/>
          <w:sz w:val="28"/>
          <w:szCs w:val="28"/>
        </w:rPr>
        <w:t>38</w:t>
      </w:r>
      <w:r>
        <w:rPr>
          <w:rFonts w:hint="eastAsia"/>
          <w:sz w:val="28"/>
          <w:szCs w:val="28"/>
        </w:rPr>
        <w:t>分放烟雾弹，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点</w:t>
      </w:r>
      <w:r w:rsidR="0030241C">
        <w:rPr>
          <w:rFonts w:hint="eastAsia"/>
          <w:sz w:val="28"/>
          <w:szCs w:val="28"/>
        </w:rPr>
        <w:t>4</w:t>
      </w:r>
      <w:r w:rsidR="00FC1166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分拉响演练警报声。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、地点：应急疏散演练：各上课班级教室</w:t>
      </w:r>
    </w:p>
    <w:p w:rsidR="000A5807" w:rsidRDefault="000A5807" w:rsidP="000A5807">
      <w:pPr>
        <w:ind w:firstLineChars="647" w:firstLine="1812"/>
        <w:rPr>
          <w:sz w:val="28"/>
          <w:szCs w:val="28"/>
        </w:rPr>
      </w:pPr>
      <w:r>
        <w:rPr>
          <w:rFonts w:hint="eastAsia"/>
          <w:sz w:val="28"/>
          <w:szCs w:val="28"/>
        </w:rPr>
        <w:t>应急疏散演练集合点：操场（各二级学院</w:t>
      </w:r>
      <w:r w:rsidR="0030241C">
        <w:rPr>
          <w:rFonts w:hint="eastAsia"/>
          <w:sz w:val="28"/>
          <w:szCs w:val="28"/>
        </w:rPr>
        <w:t>按运动会开幕式位置</w:t>
      </w:r>
      <w:r>
        <w:rPr>
          <w:rFonts w:hint="eastAsia"/>
          <w:sz w:val="28"/>
          <w:szCs w:val="28"/>
        </w:rPr>
        <w:t>集合整队）</w:t>
      </w:r>
    </w:p>
    <w:p w:rsidR="0030241C" w:rsidRDefault="0030241C" w:rsidP="000A5807">
      <w:pPr>
        <w:ind w:firstLineChars="647" w:firstLine="1812"/>
        <w:rPr>
          <w:sz w:val="28"/>
          <w:szCs w:val="28"/>
        </w:rPr>
      </w:pPr>
      <w:r>
        <w:rPr>
          <w:rFonts w:hint="eastAsia"/>
          <w:sz w:val="28"/>
          <w:szCs w:val="28"/>
        </w:rPr>
        <w:t>徒手单人心肺复苏术科目演示：操场</w:t>
      </w:r>
    </w:p>
    <w:p w:rsidR="000A5807" w:rsidRDefault="000A5807" w:rsidP="000A5807">
      <w:pPr>
        <w:ind w:firstLineChars="647" w:firstLine="1812"/>
        <w:rPr>
          <w:sz w:val="28"/>
          <w:szCs w:val="28"/>
        </w:rPr>
      </w:pPr>
      <w:r>
        <w:rPr>
          <w:rFonts w:hint="eastAsia"/>
          <w:sz w:val="28"/>
          <w:szCs w:val="28"/>
        </w:rPr>
        <w:t>灭火演练：操场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、人员：本部全体在校师生。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、演练具体内容为：当发生紧急情况时，有序组织学生从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号教学楼、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号教学楼、实训楼、图书馆、学生宿舍等各场所紧急疏散师生到操场空旷安全处。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、疏散演练楼栋楼梯口责任单位：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一教学楼：</w:t>
      </w:r>
      <w:r w:rsidR="0030241C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经管信息学院负责；</w:t>
      </w:r>
      <w:r w:rsidR="0030241C">
        <w:rPr>
          <w:rFonts w:hint="eastAsia"/>
          <w:sz w:val="28"/>
          <w:szCs w:val="28"/>
        </w:rPr>
        <w:t>保卫处</w:t>
      </w:r>
      <w:r>
        <w:rPr>
          <w:rFonts w:hint="eastAsia"/>
          <w:sz w:val="28"/>
          <w:szCs w:val="28"/>
        </w:rPr>
        <w:t>彭志刚</w:t>
      </w:r>
      <w:r w:rsidR="0030241C">
        <w:rPr>
          <w:rFonts w:hint="eastAsia"/>
          <w:sz w:val="28"/>
          <w:szCs w:val="28"/>
        </w:rPr>
        <w:t>、朱峰</w:t>
      </w:r>
      <w:r>
        <w:rPr>
          <w:rFonts w:hint="eastAsia"/>
          <w:sz w:val="28"/>
          <w:szCs w:val="28"/>
        </w:rPr>
        <w:t>负责；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二教学楼：石化工程学院负责；</w:t>
      </w:r>
      <w:r w:rsidR="0030241C">
        <w:rPr>
          <w:rFonts w:hint="eastAsia"/>
          <w:sz w:val="28"/>
          <w:szCs w:val="28"/>
        </w:rPr>
        <w:t>保卫处</w:t>
      </w:r>
      <w:r>
        <w:rPr>
          <w:rFonts w:hint="eastAsia"/>
          <w:sz w:val="28"/>
          <w:szCs w:val="28"/>
        </w:rPr>
        <w:t>郭超</w:t>
      </w:r>
      <w:r w:rsidR="0030241C">
        <w:rPr>
          <w:rFonts w:hint="eastAsia"/>
          <w:sz w:val="28"/>
          <w:szCs w:val="28"/>
        </w:rPr>
        <w:t>、万坤昊</w:t>
      </w:r>
      <w:r>
        <w:rPr>
          <w:rFonts w:hint="eastAsia"/>
          <w:sz w:val="28"/>
          <w:szCs w:val="28"/>
        </w:rPr>
        <w:t>负责；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实训楼：机电工程学院负责；</w:t>
      </w:r>
      <w:r w:rsidR="0030241C">
        <w:rPr>
          <w:rFonts w:hint="eastAsia"/>
          <w:sz w:val="28"/>
          <w:szCs w:val="28"/>
        </w:rPr>
        <w:t>保卫处李爱斌、张威</w:t>
      </w:r>
      <w:r>
        <w:rPr>
          <w:rFonts w:hint="eastAsia"/>
          <w:sz w:val="28"/>
          <w:szCs w:val="28"/>
        </w:rPr>
        <w:t>负责；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、疏散原则：各楼栋按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层有序进行疏散。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、疏散路径：以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号教学楼、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号教学楼、实训楼为实战现场，要求各楼栋责任单位在每层楼梯口安排专人疏导，按以上疏散原则逐层放行，确保疏散秩序与安全，杜绝拥挤踩踏事故发生。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一教学楼：各楼层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教室从东侧安全出口疏散，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教室从中间安全出口疏散，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08</w:t>
      </w:r>
      <w:r>
        <w:rPr>
          <w:rFonts w:hint="eastAsia"/>
          <w:sz w:val="28"/>
          <w:szCs w:val="28"/>
        </w:rPr>
        <w:t>教室从西侧安全出口疏散。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二教学楼：各楼层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教室从东侧安全出口疏散，</w:t>
      </w:r>
      <w:r>
        <w:rPr>
          <w:sz w:val="28"/>
          <w:szCs w:val="28"/>
        </w:rPr>
        <w:t>04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从西侧安全出口疏散。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实验楼：各楼层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教室从西侧安全出口疏散，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教室从中间安全出口疏散，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08</w:t>
      </w:r>
      <w:r>
        <w:rPr>
          <w:rFonts w:hint="eastAsia"/>
          <w:sz w:val="28"/>
          <w:szCs w:val="28"/>
        </w:rPr>
        <w:t>教室从东侧安全出口疏散。</w:t>
      </w:r>
    </w:p>
    <w:p w:rsidR="000A5807" w:rsidRDefault="000A5807" w:rsidP="000A5807">
      <w:pPr>
        <w:ind w:firstLine="555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、准备相关器材：</w:t>
      </w:r>
      <w:r w:rsidR="00E4165D">
        <w:rPr>
          <w:rFonts w:hint="eastAsia"/>
          <w:sz w:val="28"/>
          <w:szCs w:val="28"/>
        </w:rPr>
        <w:t>急救用床、假人、</w:t>
      </w:r>
      <w:r>
        <w:rPr>
          <w:rFonts w:hint="eastAsia"/>
          <w:sz w:val="28"/>
          <w:szCs w:val="28"/>
        </w:rPr>
        <w:t>烟雾弹、油桶、柴油、木柴、干粉灭火器等由保卫处负责。</w:t>
      </w:r>
    </w:p>
    <w:p w:rsidR="000A5807" w:rsidRDefault="000A5807" w:rsidP="000A580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三、演练活动工作要求</w:t>
      </w:r>
    </w:p>
    <w:p w:rsidR="00C072C9" w:rsidRDefault="000A5807" w:rsidP="000A580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为达到此次消防演练目的，各二级学院要在周四晚前组织召开班级专题班会，一是要求学生要认真参与，在疏散演练过程中要注意楼梯安全、不追赶打闹；二是要求学生在疏散演练过程中每人可以准备一条小毛巾，在撤离过程中要有弯背、捂鼻</w:t>
      </w:r>
      <w:r w:rsidR="003A0A31">
        <w:rPr>
          <w:rFonts w:hint="eastAsia"/>
          <w:sz w:val="28"/>
          <w:szCs w:val="28"/>
        </w:rPr>
        <w:t>、双手护头</w:t>
      </w:r>
      <w:r>
        <w:rPr>
          <w:rFonts w:hint="eastAsia"/>
          <w:sz w:val="28"/>
          <w:szCs w:val="28"/>
        </w:rPr>
        <w:t>等动作；三是疏散演练完后全体同学到操场进行集合（</w:t>
      </w:r>
      <w:r w:rsidR="003A0A31">
        <w:rPr>
          <w:rFonts w:hint="eastAsia"/>
          <w:sz w:val="28"/>
          <w:szCs w:val="28"/>
        </w:rPr>
        <w:t>各二级学院按运动会开幕式位置集合整队</w:t>
      </w:r>
      <w:r>
        <w:rPr>
          <w:rFonts w:hint="eastAsia"/>
          <w:sz w:val="28"/>
          <w:szCs w:val="28"/>
        </w:rPr>
        <w:t>），进行</w:t>
      </w:r>
      <w:r w:rsidR="003A0A31">
        <w:rPr>
          <w:rFonts w:hint="eastAsia"/>
          <w:sz w:val="28"/>
          <w:szCs w:val="28"/>
        </w:rPr>
        <w:t>徒手单人心肺复苏术科目演示和</w:t>
      </w:r>
      <w:r>
        <w:rPr>
          <w:rFonts w:hint="eastAsia"/>
          <w:sz w:val="28"/>
          <w:szCs w:val="28"/>
        </w:rPr>
        <w:t>灭火演练；四是要求学生</w:t>
      </w:r>
      <w:r w:rsidR="003A0A31">
        <w:rPr>
          <w:rFonts w:hint="eastAsia"/>
          <w:sz w:val="28"/>
          <w:szCs w:val="28"/>
        </w:rPr>
        <w:t>在徒手单人心肺复苏术科目演示和灭火演练</w:t>
      </w:r>
      <w:r>
        <w:rPr>
          <w:rFonts w:hint="eastAsia"/>
          <w:sz w:val="28"/>
          <w:szCs w:val="28"/>
        </w:rPr>
        <w:t>过程中要认真听</w:t>
      </w:r>
      <w:r w:rsidR="003A0A31"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>讲解</w:t>
      </w:r>
      <w:r w:rsidR="003A0A31">
        <w:rPr>
          <w:rFonts w:hint="eastAsia"/>
          <w:sz w:val="28"/>
          <w:szCs w:val="28"/>
        </w:rPr>
        <w:t>急救知识和</w:t>
      </w:r>
      <w:r>
        <w:rPr>
          <w:rFonts w:hint="eastAsia"/>
          <w:sz w:val="28"/>
          <w:szCs w:val="28"/>
        </w:rPr>
        <w:t>灭火器的使用方法和灭火要领；五是根据现场实际组织学生参与灭火演练活动。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、疏散演练和灭火演练各二级学院书记、辅导员、班主任老师要积极参与，认真组织，做好各楼栋楼梯口疏散引导工作。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、演练警报声响起时上课教师要立即停止授课，并组织任课班级学生按照以上疏散原则有序组织疏散。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各单位要高度重视此次演练活动，精心组织，积极参与，认真做好宣传发动和相关准备工作，确保演练活动圆满完成。教务处、学生处、保卫处、各二级学院党政领导一定要到教学楼、实训楼、操场进行现场监督。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</w:p>
    <w:p w:rsidR="000A5807" w:rsidRDefault="000A5807" w:rsidP="000A5807">
      <w:pPr>
        <w:ind w:firstLineChars="200" w:firstLine="560"/>
        <w:rPr>
          <w:sz w:val="28"/>
          <w:szCs w:val="28"/>
        </w:rPr>
      </w:pPr>
    </w:p>
    <w:p w:rsidR="000A5807" w:rsidRDefault="000A5807" w:rsidP="000A5807">
      <w:pPr>
        <w:ind w:leftChars="900" w:left="189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湖南石油化工职业技术学院</w:t>
      </w:r>
    </w:p>
    <w:p w:rsidR="000A5807" w:rsidRDefault="00E5690C" w:rsidP="000A5807">
      <w:pPr>
        <w:ind w:leftChars="900" w:left="1890" w:firstLineChars="200" w:firstLine="560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0A5807">
        <w:rPr>
          <w:rFonts w:hint="eastAsia"/>
          <w:sz w:val="28"/>
          <w:szCs w:val="28"/>
        </w:rPr>
        <w:t>年</w:t>
      </w:r>
      <w:r w:rsidR="000A5807">
        <w:rPr>
          <w:sz w:val="28"/>
          <w:szCs w:val="28"/>
        </w:rPr>
        <w:t>11</w:t>
      </w:r>
      <w:r w:rsidR="000A5807">
        <w:rPr>
          <w:rFonts w:hint="eastAsia"/>
          <w:sz w:val="28"/>
          <w:szCs w:val="28"/>
        </w:rPr>
        <w:t>月</w:t>
      </w:r>
      <w:r w:rsidR="004649C6">
        <w:rPr>
          <w:rFonts w:hint="eastAsia"/>
          <w:sz w:val="28"/>
          <w:szCs w:val="28"/>
        </w:rPr>
        <w:t>6</w:t>
      </w:r>
      <w:r w:rsidR="000A5807">
        <w:rPr>
          <w:rFonts w:hint="eastAsia"/>
          <w:sz w:val="28"/>
          <w:szCs w:val="28"/>
        </w:rPr>
        <w:t>日</w:t>
      </w:r>
    </w:p>
    <w:p w:rsidR="000A5807" w:rsidRDefault="000A5807" w:rsidP="000A5807">
      <w:pPr>
        <w:ind w:firstLineChars="200" w:firstLine="560"/>
        <w:rPr>
          <w:sz w:val="28"/>
          <w:szCs w:val="28"/>
        </w:rPr>
      </w:pPr>
    </w:p>
    <w:p w:rsidR="000A5807" w:rsidRDefault="000A5807" w:rsidP="000A5807">
      <w:pPr>
        <w:ind w:firstLineChars="200" w:firstLine="560"/>
        <w:rPr>
          <w:sz w:val="28"/>
          <w:szCs w:val="28"/>
        </w:rPr>
      </w:pPr>
    </w:p>
    <w:p w:rsidR="000A5807" w:rsidRDefault="000A5807" w:rsidP="000A5807">
      <w:pPr>
        <w:ind w:firstLineChars="200" w:firstLine="560"/>
        <w:rPr>
          <w:sz w:val="28"/>
          <w:szCs w:val="28"/>
        </w:rPr>
      </w:pPr>
    </w:p>
    <w:p w:rsidR="00BF4F0D" w:rsidRDefault="00BF4F0D"/>
    <w:sectPr w:rsidR="00BF4F0D" w:rsidSect="0016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1C" w:rsidRDefault="00E7261C" w:rsidP="000A5807">
      <w:r>
        <w:separator/>
      </w:r>
    </w:p>
  </w:endnote>
  <w:endnote w:type="continuationSeparator" w:id="1">
    <w:p w:rsidR="00E7261C" w:rsidRDefault="00E7261C" w:rsidP="000A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1C" w:rsidRDefault="00E7261C" w:rsidP="000A5807">
      <w:r>
        <w:separator/>
      </w:r>
    </w:p>
  </w:footnote>
  <w:footnote w:type="continuationSeparator" w:id="1">
    <w:p w:rsidR="00E7261C" w:rsidRDefault="00E7261C" w:rsidP="000A5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807"/>
    <w:rsid w:val="000823FE"/>
    <w:rsid w:val="000A5807"/>
    <w:rsid w:val="0016275E"/>
    <w:rsid w:val="0030241C"/>
    <w:rsid w:val="003A0A31"/>
    <w:rsid w:val="004649C6"/>
    <w:rsid w:val="004B4A1F"/>
    <w:rsid w:val="008A70DB"/>
    <w:rsid w:val="00BF3D9E"/>
    <w:rsid w:val="00BF4F0D"/>
    <w:rsid w:val="00C072C9"/>
    <w:rsid w:val="00C811AC"/>
    <w:rsid w:val="00E4165D"/>
    <w:rsid w:val="00E5690C"/>
    <w:rsid w:val="00E7261C"/>
    <w:rsid w:val="00FC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8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8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A3E8-C9C3-4B0E-8B6A-45834D99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2019-11-06T06:48:00Z</dcterms:created>
  <dcterms:modified xsi:type="dcterms:W3CDTF">2019-11-06T07:44:00Z</dcterms:modified>
</cp:coreProperties>
</file>